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МАТЕРИАЛЫ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(</w:t>
      </w:r>
      <w:r w:rsidR="00B95E20" w:rsidRPr="00174DB2">
        <w:rPr>
          <w:rFonts w:ascii="Times New Roman" w:hAnsi="Times New Roman"/>
          <w:sz w:val="30"/>
          <w:szCs w:val="30"/>
        </w:rPr>
        <w:t>апрель</w:t>
      </w:r>
      <w:r w:rsidR="0085093A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2022 г.)</w:t>
      </w:r>
    </w:p>
    <w:p w:rsidR="00DC58EF" w:rsidRPr="00174DB2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ОСНОВНЫЕ ЭКОНОМИЧЕСКИЕ ДОСТИЖЕНИЯ </w:t>
      </w:r>
      <w:r w:rsidR="00F44BAA" w:rsidRPr="00174DB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ПЕРВОГО ГОДА ПЯТИЛЕТКИ В КОНТЕКСТЕ РЕШЕНИЙ VI ВСЕБЕЛОРУССКОГО НАРОДНОГО СОБРАНИЯ</w:t>
      </w:r>
    </w:p>
    <w:p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 w:rsidRPr="00174DB2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174DB2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174DB2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174DB2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174DB2">
        <w:rPr>
          <w:rFonts w:ascii="Times New Roman" w:hAnsi="Times New Roman"/>
          <w:i/>
          <w:sz w:val="30"/>
          <w:szCs w:val="30"/>
        </w:rPr>
        <w:t xml:space="preserve"> и </w:t>
      </w:r>
      <w:r w:rsidR="00DA0F18"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174DB2">
        <w:rPr>
          <w:rFonts w:ascii="Times New Roman" w:hAnsi="Times New Roman"/>
          <w:i/>
          <w:sz w:val="30"/>
          <w:szCs w:val="30"/>
        </w:rPr>
        <w:t>»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23B72" w:rsidRPr="00FF6F2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A918BD" w:rsidRPr="00174DB2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B95E20" w:rsidRPr="00FF6F2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>Первый год пятилетки – 2021</w:t>
      </w:r>
      <w:r w:rsidR="0017488A" w:rsidRPr="00FF6F2C">
        <w:rPr>
          <w:rFonts w:ascii="Times New Roman" w:hAnsi="Times New Roman"/>
          <w:spacing w:val="-6"/>
          <w:sz w:val="30"/>
          <w:szCs w:val="30"/>
        </w:rPr>
        <w:t xml:space="preserve"> г.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</w:t>
      </w:r>
      <w:proofErr w:type="spellStart"/>
      <w:r w:rsidRPr="00FF6F2C">
        <w:rPr>
          <w:rFonts w:ascii="Times New Roman" w:hAnsi="Times New Roman"/>
          <w:spacing w:val="-6"/>
          <w:sz w:val="30"/>
          <w:szCs w:val="30"/>
        </w:rPr>
        <w:t>санкционное</w:t>
      </w:r>
      <w:proofErr w:type="spellEnd"/>
      <w:r w:rsidRPr="00FF6F2C">
        <w:rPr>
          <w:rFonts w:ascii="Times New Roman" w:hAnsi="Times New Roman"/>
          <w:spacing w:val="-6"/>
          <w:sz w:val="30"/>
          <w:szCs w:val="30"/>
        </w:rPr>
        <w:t xml:space="preserve">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6"/>
          <w:sz w:val="30"/>
          <w:szCs w:val="30"/>
        </w:rPr>
        <w:t>инструментам экономической политики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ы </w:t>
      </w:r>
      <w:r w:rsidRPr="00FF6F2C">
        <w:rPr>
          <w:rFonts w:ascii="Times New Roman" w:hAnsi="Times New Roman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>ских граждан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 продолжало расти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и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было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последние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5, 10, 15 лет назад. В этом и заключается 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принципиальный момент </w:t>
      </w:r>
      <w:r w:rsidRPr="00FF6F2C">
        <w:rPr>
          <w:rFonts w:ascii="Times New Roman" w:hAnsi="Times New Roman"/>
          <w:spacing w:val="-6"/>
          <w:sz w:val="30"/>
          <w:szCs w:val="30"/>
        </w:rPr>
        <w:t>эффективности работы власти и экономики.</w:t>
      </w:r>
    </w:p>
    <w:p w:rsidR="00B95E20" w:rsidRPr="00174DB2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 w:rsidRPr="00174DB2">
        <w:rPr>
          <w:rFonts w:ascii="Times New Roman" w:hAnsi="Times New Roman"/>
          <w:sz w:val="30"/>
          <w:szCs w:val="30"/>
        </w:rPr>
        <w:t xml:space="preserve">За год </w:t>
      </w:r>
      <w:r w:rsidR="00995713" w:rsidRPr="00174DB2">
        <w:rPr>
          <w:rFonts w:ascii="Times New Roman" w:hAnsi="Times New Roman"/>
          <w:b/>
          <w:sz w:val="30"/>
          <w:szCs w:val="30"/>
        </w:rPr>
        <w:t>д</w:t>
      </w:r>
      <w:r w:rsidRPr="00174DB2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прогнозе</w:t>
      </w:r>
      <w:r w:rsidR="00FF6F2C"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:rsidR="004F73C9" w:rsidRPr="004F73C9" w:rsidRDefault="004F73C9" w:rsidP="004F73C9">
      <w:pPr>
        <w:widowControl w:val="0"/>
        <w:spacing w:before="120" w:after="120" w:line="240" w:lineRule="auto"/>
        <w:ind w:right="142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F73C9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4F73C9">
        <w:rPr>
          <w:rFonts w:ascii="Times New Roman" w:hAnsi="Times New Roman"/>
          <w:i/>
          <w:sz w:val="28"/>
          <w:szCs w:val="28"/>
          <w:highlight w:val="yellow"/>
        </w:rPr>
        <w:t xml:space="preserve">За 2021 год в Гродненской области реальная заработная плата выросла на 4,9%, темп роста производительности труда составил 105,5%, производство промышленной продукции выросло на 19,2%, ВРП увеличился </w:t>
      </w:r>
      <w:r w:rsidRPr="004F73C9">
        <w:rPr>
          <w:rFonts w:ascii="Times New Roman" w:hAnsi="Times New Roman"/>
          <w:i/>
          <w:sz w:val="28"/>
          <w:szCs w:val="28"/>
          <w:highlight w:val="yellow"/>
        </w:rPr>
        <w:lastRenderedPageBreak/>
        <w:t>на 4,8% (при прогнозе – 3,0%).</w:t>
      </w:r>
    </w:p>
    <w:p w:rsidR="00B95E20" w:rsidRDefault="00995713" w:rsidP="004F73C9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</w:t>
      </w:r>
      <w:r w:rsidR="0017488A" w:rsidRPr="00174DB2">
        <w:rPr>
          <w:rFonts w:ascii="Times New Roman" w:hAnsi="Times New Roman"/>
          <w:sz w:val="30"/>
          <w:szCs w:val="30"/>
        </w:rPr>
        <w:t>г.</w:t>
      </w:r>
      <w:r w:rsidRPr="00174DB2">
        <w:rPr>
          <w:rFonts w:ascii="Times New Roman" w:hAnsi="Times New Roman"/>
          <w:sz w:val="30"/>
          <w:szCs w:val="30"/>
        </w:rPr>
        <w:t xml:space="preserve"> с</w:t>
      </w:r>
      <w:r w:rsidR="00B95E20" w:rsidRPr="00174DB2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174DB2">
        <w:rPr>
          <w:rFonts w:ascii="Times New Roman" w:hAnsi="Times New Roman"/>
          <w:b/>
          <w:sz w:val="30"/>
          <w:szCs w:val="30"/>
        </w:rPr>
        <w:t>рекордное</w:t>
      </w:r>
      <w:r w:rsidRPr="00174DB2"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174DB2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174DB2">
        <w:rPr>
          <w:rFonts w:ascii="Times New Roman" w:hAnsi="Times New Roman"/>
          <w:sz w:val="30"/>
          <w:szCs w:val="30"/>
        </w:rPr>
        <w:t xml:space="preserve"> – 3,8 </w:t>
      </w:r>
      <w:proofErr w:type="gramStart"/>
      <w:r w:rsidR="00B95E20" w:rsidRPr="00174DB2">
        <w:rPr>
          <w:rFonts w:ascii="Times New Roman" w:hAnsi="Times New Roman"/>
          <w:sz w:val="30"/>
          <w:szCs w:val="30"/>
        </w:rPr>
        <w:t>млрд</w:t>
      </w:r>
      <w:proofErr w:type="gramEnd"/>
      <w:r w:rsidR="00B95E20" w:rsidRPr="00174DB2">
        <w:rPr>
          <w:rFonts w:ascii="Times New Roman" w:hAnsi="Times New Roman"/>
          <w:sz w:val="30"/>
          <w:szCs w:val="30"/>
        </w:rPr>
        <w:t xml:space="preserve"> долларов США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или 5,5% к ВВП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:rsidR="004F73C9" w:rsidRPr="004F73C9" w:rsidRDefault="004F73C9" w:rsidP="004F73C9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F73C9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4F73C9">
        <w:rPr>
          <w:rFonts w:ascii="Times New Roman" w:hAnsi="Times New Roman"/>
          <w:i/>
          <w:sz w:val="28"/>
          <w:szCs w:val="28"/>
          <w:highlight w:val="yellow"/>
        </w:rPr>
        <w:t xml:space="preserve">В Гродненской области положительное сальдо  внешней торговли товарами и услугами составило 1442,1 </w:t>
      </w:r>
      <w:proofErr w:type="spellStart"/>
      <w:r w:rsidRPr="004F73C9">
        <w:rPr>
          <w:rFonts w:ascii="Times New Roman" w:hAnsi="Times New Roman"/>
          <w:i/>
          <w:sz w:val="28"/>
          <w:szCs w:val="28"/>
          <w:highlight w:val="yellow"/>
        </w:rPr>
        <w:t>млн</w:t>
      </w:r>
      <w:proofErr w:type="gramStart"/>
      <w:r w:rsidRPr="004F73C9">
        <w:rPr>
          <w:rFonts w:ascii="Times New Roman" w:hAnsi="Times New Roman"/>
          <w:i/>
          <w:sz w:val="28"/>
          <w:szCs w:val="28"/>
          <w:highlight w:val="yellow"/>
        </w:rPr>
        <w:t>.д</w:t>
      </w:r>
      <w:proofErr w:type="gramEnd"/>
      <w:r w:rsidRPr="004F73C9">
        <w:rPr>
          <w:rFonts w:ascii="Times New Roman" w:hAnsi="Times New Roman"/>
          <w:i/>
          <w:sz w:val="28"/>
          <w:szCs w:val="28"/>
          <w:highlight w:val="yellow"/>
        </w:rPr>
        <w:t>олларов</w:t>
      </w:r>
      <w:proofErr w:type="spellEnd"/>
      <w:r w:rsidRPr="004F73C9">
        <w:rPr>
          <w:rFonts w:ascii="Times New Roman" w:hAnsi="Times New Roman"/>
          <w:i/>
          <w:sz w:val="28"/>
          <w:szCs w:val="28"/>
          <w:highlight w:val="yellow"/>
        </w:rPr>
        <w:t xml:space="preserve"> США, при росте экспорта товаров на 37,2 %, услуг – на 4,4%.</w:t>
      </w:r>
    </w:p>
    <w:p w:rsidR="00B95E20" w:rsidRPr="00174DB2" w:rsidRDefault="00B95E20" w:rsidP="004F73C9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174DB2">
        <w:rPr>
          <w:rFonts w:ascii="Times New Roman" w:hAnsi="Times New Roman"/>
          <w:sz w:val="30"/>
          <w:szCs w:val="30"/>
        </w:rPr>
        <w:br/>
      </w:r>
      <w:r w:rsidRPr="00174DB2">
        <w:rPr>
          <w:rFonts w:ascii="Times New Roman" w:hAnsi="Times New Roman"/>
          <w:sz w:val="30"/>
          <w:szCs w:val="30"/>
        </w:rPr>
        <w:t>4 387,3 тыс. кв. метров общей площади (109,7% к годовому плану).</w:t>
      </w:r>
    </w:p>
    <w:p w:rsidR="004F73C9" w:rsidRPr="004F73C9" w:rsidRDefault="004F73C9" w:rsidP="004F73C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F73C9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4F73C9">
        <w:rPr>
          <w:rFonts w:ascii="Times New Roman" w:hAnsi="Times New Roman"/>
          <w:i/>
          <w:sz w:val="28"/>
          <w:szCs w:val="28"/>
          <w:highlight w:val="yellow"/>
        </w:rPr>
        <w:t>В Гродненской области введено в эксплуатацию 430,9 тыс. кв. м. жилья, что составляет 102,6 % годового задания (420 тыс. кв. м.). Для граждан, осуществляющих жилищное строительство с государственной поддержкой, сдано 172,5 тыс. кв. м. общей площади, или 156,8 % задания на год (110 тыс. кв. м.).</w:t>
      </w:r>
    </w:p>
    <w:p w:rsidR="004F73C9" w:rsidRPr="004F73C9" w:rsidRDefault="004F73C9" w:rsidP="004F73C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proofErr w:type="gramStart"/>
      <w:r w:rsidRPr="004F73C9">
        <w:rPr>
          <w:rFonts w:ascii="Times New Roman" w:hAnsi="Times New Roman"/>
          <w:i/>
          <w:sz w:val="28"/>
          <w:szCs w:val="28"/>
          <w:highlight w:val="yellow"/>
        </w:rPr>
        <w:t>Введены</w:t>
      </w:r>
      <w:proofErr w:type="gramEnd"/>
      <w:r w:rsidRPr="004F73C9">
        <w:rPr>
          <w:rFonts w:ascii="Times New Roman" w:hAnsi="Times New Roman"/>
          <w:i/>
          <w:sz w:val="28"/>
          <w:szCs w:val="28"/>
          <w:highlight w:val="yellow"/>
        </w:rPr>
        <w:t xml:space="preserve"> в эксплуатацию 1 397 квартир для 1 370 многодетных семей, направлена на улучшение жилищных условий 1 581 таких семей.</w:t>
      </w:r>
    </w:p>
    <w:p w:rsidR="004F73C9" w:rsidRPr="004F73C9" w:rsidRDefault="004F73C9" w:rsidP="004F73C9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F73C9">
        <w:rPr>
          <w:rFonts w:ascii="Times New Roman" w:hAnsi="Times New Roman"/>
          <w:i/>
          <w:sz w:val="28"/>
          <w:szCs w:val="28"/>
          <w:highlight w:val="yellow"/>
        </w:rPr>
        <w:t xml:space="preserve">В целом за отчетный период построено 233,6 тыс. кв. метров </w:t>
      </w:r>
      <w:proofErr w:type="spellStart"/>
      <w:r w:rsidRPr="004F73C9">
        <w:rPr>
          <w:rFonts w:ascii="Times New Roman" w:hAnsi="Times New Roman"/>
          <w:i/>
          <w:sz w:val="28"/>
          <w:szCs w:val="28"/>
          <w:highlight w:val="yellow"/>
        </w:rPr>
        <w:t>энергоэффективного</w:t>
      </w:r>
      <w:proofErr w:type="spellEnd"/>
      <w:r w:rsidRPr="004F73C9">
        <w:rPr>
          <w:rFonts w:ascii="Times New Roman" w:hAnsi="Times New Roman"/>
          <w:i/>
          <w:sz w:val="28"/>
          <w:szCs w:val="28"/>
          <w:highlight w:val="yellow"/>
        </w:rPr>
        <w:t xml:space="preserve"> жилья.</w:t>
      </w:r>
    </w:p>
    <w:p w:rsidR="00BE6D52" w:rsidRPr="00174DB2" w:rsidRDefault="005B3AF5" w:rsidP="004F73C9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Президент Республики Беларусь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proofErr w:type="spellStart"/>
      <w:r w:rsidR="00B95E20" w:rsidRPr="00174DB2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, выступая на шестом 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>Всебелорусском народном собрании</w:t>
      </w:r>
      <w:r w:rsidRPr="00294F20">
        <w:rPr>
          <w:rFonts w:ascii="Times New Roman" w:hAnsi="Times New Roman"/>
          <w:spacing w:val="-14"/>
          <w:sz w:val="30"/>
          <w:szCs w:val="30"/>
        </w:rPr>
        <w:t>, отметил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 xml:space="preserve">: </w:t>
      </w:r>
      <w:r w:rsidR="00B95E20"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="00B95E20"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94F20">
        <w:rPr>
          <w:rFonts w:ascii="Times New Roman" w:hAnsi="Times New Roman"/>
          <w:i/>
          <w:spacing w:val="-10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–</w:t>
      </w:r>
      <w:r w:rsidR="00995713" w:rsidRPr="00174DB2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174DB2">
        <w:rPr>
          <w:rFonts w:ascii="Times New Roman" w:hAnsi="Times New Roman"/>
          <w:i/>
          <w:spacing w:val="-6"/>
          <w:sz w:val="30"/>
          <w:szCs w:val="30"/>
        </w:rPr>
        <w:t xml:space="preserve">это </w:t>
      </w:r>
      <w:r w:rsidR="00B95E20"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="00B95E20"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продолжение и </w:t>
      </w:r>
      <w:r w:rsidR="007D5996" w:rsidRPr="00174DB2">
        <w:rPr>
          <w:rFonts w:ascii="Times New Roman" w:hAnsi="Times New Roman"/>
          <w:spacing w:val="-6"/>
          <w:sz w:val="30"/>
          <w:szCs w:val="30"/>
        </w:rPr>
        <w:t>укрепление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этого курса. И у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же </w:t>
      </w:r>
      <w:r w:rsidRPr="00174DB2">
        <w:rPr>
          <w:rFonts w:ascii="Times New Roman" w:hAnsi="Times New Roman"/>
          <w:spacing w:val="-6"/>
          <w:sz w:val="30"/>
          <w:szCs w:val="30"/>
        </w:rPr>
        <w:t>по итогам окончания первого года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>этой пятилетки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можно отметить </w:t>
      </w:r>
      <w:r w:rsidR="00FA386B" w:rsidRPr="00174DB2">
        <w:rPr>
          <w:rFonts w:ascii="Times New Roman" w:hAnsi="Times New Roman"/>
          <w:spacing w:val="-6"/>
          <w:sz w:val="30"/>
          <w:szCs w:val="30"/>
        </w:rPr>
        <w:t>ряд достижений в различных отраслях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D7D7B" w:rsidRPr="00174DB2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:rsidR="00291796" w:rsidRPr="00174DB2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</w:t>
      </w:r>
      <w:r w:rsidR="00174DB2" w:rsidRPr="00174DB2">
        <w:rPr>
          <w:rFonts w:ascii="Times New Roman" w:hAnsi="Times New Roman"/>
          <w:bCs/>
          <w:sz w:val="30"/>
          <w:szCs w:val="30"/>
        </w:rPr>
        <w:t>16 000 организаций</w:t>
      </w:r>
      <w:r w:rsidRPr="00174DB2">
        <w:rPr>
          <w:rFonts w:ascii="Times New Roman" w:hAnsi="Times New Roman"/>
          <w:bCs/>
          <w:sz w:val="30"/>
          <w:szCs w:val="30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наших </w:t>
      </w:r>
      <w:r w:rsidRPr="00174DB2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174DB2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 w:rsidR="00F44BAA" w:rsidRPr="00174DB2">
        <w:rPr>
          <w:rFonts w:ascii="Times New Roman" w:hAnsi="Times New Roman"/>
          <w:bCs/>
          <w:sz w:val="30"/>
          <w:szCs w:val="30"/>
        </w:rPr>
        <w:t>показал</w:t>
      </w:r>
      <w:r w:rsidRPr="00174DB2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r w:rsidR="000D128D" w:rsidRPr="00174DB2">
        <w:rPr>
          <w:rFonts w:ascii="Times New Roman" w:hAnsi="Times New Roman"/>
          <w:bCs/>
          <w:sz w:val="30"/>
          <w:szCs w:val="30"/>
        </w:rPr>
        <w:t>процентных пункта</w:t>
      </w:r>
      <w:r w:rsidRPr="00174DB2">
        <w:rPr>
          <w:rFonts w:ascii="Times New Roman" w:hAnsi="Times New Roman"/>
          <w:bCs/>
          <w:sz w:val="30"/>
          <w:szCs w:val="30"/>
        </w:rPr>
        <w:t>). Индекс промышленного производства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 (</w:t>
      </w:r>
      <w:r w:rsidRPr="00174DB2">
        <w:rPr>
          <w:rFonts w:ascii="Times New Roman" w:hAnsi="Times New Roman"/>
          <w:bCs/>
          <w:sz w:val="30"/>
          <w:szCs w:val="30"/>
        </w:rPr>
        <w:t xml:space="preserve">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 xml:space="preserve">индикаторов состояния экономики страны и измеряющий выпуск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lastRenderedPageBreak/>
        <w:t>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</w:t>
      </w:r>
      <w:r w:rsidR="00F44BAA" w:rsidRPr="00174DB2">
        <w:rPr>
          <w:rFonts w:ascii="Times New Roman" w:hAnsi="Times New Roman"/>
          <w:bCs/>
          <w:sz w:val="30"/>
          <w:szCs w:val="30"/>
        </w:rPr>
        <w:t>)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</w:t>
      </w:r>
      <w:proofErr w:type="gramStart"/>
      <w:r w:rsidRPr="00174DB2">
        <w:rPr>
          <w:rFonts w:ascii="Times New Roman" w:hAnsi="Times New Roman"/>
          <w:bCs/>
          <w:sz w:val="30"/>
          <w:szCs w:val="30"/>
        </w:rPr>
        <w:t>млн</w:t>
      </w:r>
      <w:proofErr w:type="gramEnd"/>
      <w:r w:rsidRPr="00174DB2">
        <w:rPr>
          <w:rFonts w:ascii="Times New Roman" w:hAnsi="Times New Roman"/>
          <w:bCs/>
          <w:sz w:val="30"/>
          <w:szCs w:val="30"/>
        </w:rPr>
        <w:t xml:space="preserve">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917567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</w:t>
      </w:r>
      <w:r w:rsidR="00FA386B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2021 г.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174DB2">
        <w:rPr>
          <w:rFonts w:ascii="Times New Roman" w:hAnsi="Times New Roman"/>
          <w:bCs/>
          <w:spacing w:val="-6"/>
          <w:sz w:val="30"/>
          <w:szCs w:val="30"/>
        </w:rPr>
        <w:t xml:space="preserve">ее нереализованных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запасов.</w:t>
      </w:r>
    </w:p>
    <w:p w:rsidR="00F47132" w:rsidRPr="00F47132" w:rsidRDefault="00F47132" w:rsidP="00F47132">
      <w:pPr>
        <w:keepNext/>
        <w:widowControl w:val="0"/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F47132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F47132">
        <w:rPr>
          <w:rFonts w:ascii="Times New Roman" w:hAnsi="Times New Roman"/>
          <w:i/>
          <w:sz w:val="28"/>
          <w:szCs w:val="28"/>
          <w:highlight w:val="yellow"/>
        </w:rPr>
        <w:t xml:space="preserve">На 1 января 2022 г. на складах промышленных предприятий Гродненской области находилось готовой продукции на сумму 812,2 млн. рублей, удельный вес запасов в среднемесячном объеме производства составил 69,2 % (на 01.01.2021 – 69,8 %).  </w:t>
      </w:r>
      <w:proofErr w:type="gramStart"/>
      <w:r w:rsidRPr="00F47132">
        <w:rPr>
          <w:rFonts w:ascii="Times New Roman" w:hAnsi="Times New Roman"/>
          <w:i/>
          <w:sz w:val="28"/>
          <w:szCs w:val="28"/>
          <w:highlight w:val="yellow"/>
        </w:rPr>
        <w:t>С начала 2021 года выросли на 182,0 млн. рублей).</w:t>
      </w:r>
      <w:proofErr w:type="gramEnd"/>
    </w:p>
    <w:p w:rsidR="00C1539A" w:rsidRPr="00174DB2" w:rsidRDefault="00C1539A" w:rsidP="00F47132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2021 г. </w:t>
      </w:r>
      <w:r w:rsidR="00EA143B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Беларуси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174DB2">
        <w:rPr>
          <w:rFonts w:ascii="Times New Roman" w:hAnsi="Times New Roman"/>
          <w:bCs/>
          <w:spacing w:val="-10"/>
          <w:sz w:val="30"/>
          <w:szCs w:val="30"/>
        </w:rPr>
        <w:t xml:space="preserve"> практически во всех сферах.</w:t>
      </w:r>
    </w:p>
    <w:p w:rsidR="00C1539A" w:rsidRPr="00174DB2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Так,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активно развивается новая отрасль машиностроения –</w:t>
      </w:r>
      <w:r w:rsidR="000D5826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7F1CE7"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="00C1539A" w:rsidRPr="00111DB6">
        <w:rPr>
          <w:rFonts w:ascii="Times New Roman" w:hAnsi="Times New Roman"/>
          <w:bCs/>
          <w:sz w:val="30"/>
          <w:szCs w:val="30"/>
        </w:rPr>
        <w:t>.</w:t>
      </w:r>
      <w:r w:rsidR="007F1CE7" w:rsidRPr="00111DB6">
        <w:rPr>
          <w:rFonts w:ascii="Times New Roman" w:hAnsi="Times New Roman"/>
          <w:sz w:val="30"/>
          <w:szCs w:val="30"/>
        </w:rPr>
        <w:t xml:space="preserve"> </w:t>
      </w:r>
      <w:r w:rsidR="00111DB6" w:rsidRPr="00111DB6">
        <w:rPr>
          <w:rFonts w:ascii="Times New Roman" w:hAnsi="Times New Roman"/>
          <w:sz w:val="30"/>
          <w:szCs w:val="30"/>
        </w:rPr>
        <w:t>Р</w:t>
      </w:r>
      <w:r w:rsidR="00D456B0" w:rsidRPr="00111DB6">
        <w:rPr>
          <w:rFonts w:ascii="Times New Roman" w:hAnsi="Times New Roman"/>
          <w:bCs/>
          <w:sz w:val="30"/>
          <w:szCs w:val="30"/>
        </w:rPr>
        <w:t>еализуется</w:t>
      </w:r>
      <w:r w:rsidR="00111DB6">
        <w:rPr>
          <w:rFonts w:ascii="Times New Roman" w:hAnsi="Times New Roman"/>
          <w:bCs/>
          <w:sz w:val="30"/>
          <w:szCs w:val="30"/>
        </w:rPr>
        <w:t xml:space="preserve"> к</w:t>
      </w:r>
      <w:r w:rsidR="007F1CE7"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 w:rsidR="00670312">
        <w:rPr>
          <w:rFonts w:ascii="Times New Roman" w:hAnsi="Times New Roman"/>
          <w:bCs/>
          <w:sz w:val="30"/>
          <w:szCs w:val="30"/>
        </w:rPr>
        <w:t xml:space="preserve">, 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создан </w:t>
      </w:r>
      <w:proofErr w:type="spellStart"/>
      <w:r w:rsidR="00D456B0" w:rsidRPr="00670312">
        <w:rPr>
          <w:rFonts w:ascii="Times New Roman" w:hAnsi="Times New Roman"/>
          <w:bCs/>
          <w:sz w:val="30"/>
          <w:szCs w:val="30"/>
        </w:rPr>
        <w:t>инновационно</w:t>
      </w:r>
      <w:proofErr w:type="spellEnd"/>
      <w:r w:rsidR="00670312" w:rsidRPr="00670312">
        <w:rPr>
          <w:rFonts w:ascii="Times New Roman" w:hAnsi="Times New Roman"/>
          <w:bCs/>
          <w:sz w:val="30"/>
          <w:szCs w:val="30"/>
        </w:rPr>
        <w:t>-</w:t>
      </w:r>
      <w:r w:rsidR="00D456B0" w:rsidRPr="00670312">
        <w:rPr>
          <w:rFonts w:ascii="Times New Roman" w:hAnsi="Times New Roman"/>
          <w:bCs/>
          <w:sz w:val="30"/>
          <w:szCs w:val="30"/>
        </w:rPr>
        <w:t>промышленн</w:t>
      </w:r>
      <w:r w:rsidR="00670312" w:rsidRPr="00670312">
        <w:rPr>
          <w:rFonts w:ascii="Times New Roman" w:hAnsi="Times New Roman"/>
          <w:bCs/>
          <w:sz w:val="30"/>
          <w:szCs w:val="30"/>
        </w:rPr>
        <w:t>ый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 кластер</w:t>
      </w:r>
      <w:r w:rsidR="00670312" w:rsidRPr="00670312">
        <w:rPr>
          <w:rFonts w:ascii="Times New Roman" w:hAnsi="Times New Roman"/>
          <w:bCs/>
          <w:sz w:val="30"/>
          <w:szCs w:val="30"/>
        </w:rPr>
        <w:t xml:space="preserve"> «Электротранспорт»</w:t>
      </w:r>
      <w:r w:rsidR="00E66620" w:rsidRPr="00670312">
        <w:rPr>
          <w:rFonts w:ascii="Times New Roman" w:hAnsi="Times New Roman"/>
          <w:bCs/>
          <w:sz w:val="30"/>
          <w:szCs w:val="30"/>
        </w:rPr>
        <w:t>.</w:t>
      </w:r>
      <w:r w:rsidR="00D456B0">
        <w:rPr>
          <w:rFonts w:ascii="Times New Roman" w:hAnsi="Times New Roman"/>
          <w:bCs/>
          <w:sz w:val="30"/>
          <w:szCs w:val="30"/>
        </w:rPr>
        <w:t xml:space="preserve"> </w:t>
      </w:r>
    </w:p>
    <w:p w:rsidR="00C1539A" w:rsidRPr="00174DB2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B87BDC"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62D5" w:rsidRPr="00174DB2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174DB2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автозавод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174DB2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:rsidR="008062D5" w:rsidRPr="00174DB2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7F1CE7" w:rsidRPr="00174DB2">
        <w:rPr>
          <w:rFonts w:ascii="Times New Roman" w:hAnsi="Times New Roman"/>
          <w:bCs/>
          <w:sz w:val="30"/>
          <w:szCs w:val="30"/>
        </w:rPr>
        <w:t>спешные результаты получены в ходе выполнения разработок</w:t>
      </w:r>
      <w:r w:rsidR="00933B3F" w:rsidRPr="00174DB2">
        <w:rPr>
          <w:rFonts w:ascii="Times New Roman" w:hAnsi="Times New Roman"/>
          <w:bCs/>
          <w:sz w:val="30"/>
          <w:szCs w:val="30"/>
        </w:rPr>
        <w:t xml:space="preserve"> новых м</w:t>
      </w:r>
      <w:r w:rsidR="000F23E7" w:rsidRPr="00174DB2">
        <w:rPr>
          <w:rFonts w:ascii="Times New Roman" w:hAnsi="Times New Roman"/>
          <w:bCs/>
          <w:sz w:val="30"/>
          <w:szCs w:val="30"/>
        </w:rPr>
        <w:t>оделей техники</w:t>
      </w:r>
      <w:r w:rsidR="007F1CE7" w:rsidRPr="00174DB2">
        <w:rPr>
          <w:rFonts w:ascii="Times New Roman" w:hAnsi="Times New Roman"/>
          <w:bCs/>
          <w:sz w:val="30"/>
          <w:szCs w:val="30"/>
        </w:rPr>
        <w:t>.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Так, </w:t>
      </w:r>
      <w:r w:rsidR="007F1CE7" w:rsidRPr="00174DB2">
        <w:rPr>
          <w:rFonts w:ascii="Times New Roman" w:hAnsi="Times New Roman"/>
          <w:bCs/>
          <w:sz w:val="30"/>
          <w:szCs w:val="30"/>
        </w:rPr>
        <w:t>«</w:t>
      </w:r>
      <w:r w:rsidR="008062D5" w:rsidRPr="00174DB2">
        <w:rPr>
          <w:rFonts w:ascii="Times New Roman" w:hAnsi="Times New Roman"/>
          <w:bCs/>
          <w:sz w:val="30"/>
          <w:szCs w:val="30"/>
        </w:rPr>
        <w:t>БЕЛАЗ</w:t>
      </w:r>
      <w:r w:rsidR="007F1CE7" w:rsidRPr="00174DB2">
        <w:rPr>
          <w:rFonts w:ascii="Times New Roman" w:hAnsi="Times New Roman"/>
          <w:bCs/>
          <w:sz w:val="30"/>
          <w:szCs w:val="30"/>
        </w:rPr>
        <w:t>»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изготовил образцы карьерных </w:t>
      </w:r>
      <w:r w:rsidR="008062D5"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(дизель-</w:t>
      </w:r>
      <w:proofErr w:type="spellStart"/>
      <w:r w:rsidR="008062D5" w:rsidRPr="00174DB2">
        <w:rPr>
          <w:rFonts w:ascii="Times New Roman" w:hAnsi="Times New Roman"/>
          <w:bCs/>
          <w:sz w:val="30"/>
          <w:szCs w:val="30"/>
        </w:rPr>
        <w:t>троллейвозного</w:t>
      </w:r>
      <w:proofErr w:type="spellEnd"/>
      <w:r w:rsidR="008062D5" w:rsidRPr="00174DB2">
        <w:rPr>
          <w:rFonts w:ascii="Times New Roman" w:hAnsi="Times New Roman"/>
          <w:bCs/>
          <w:sz w:val="30"/>
          <w:szCs w:val="30"/>
        </w:rPr>
        <w:t xml:space="preserve"> типа).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На Минском автозаводе презентовали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</w:t>
      </w:r>
      <w:r w:rsidR="00EA143B" w:rsidRPr="00A759E0">
        <w:rPr>
          <w:rFonts w:ascii="Times New Roman" w:hAnsi="Times New Roman"/>
          <w:bCs/>
          <w:spacing w:val="-6"/>
          <w:sz w:val="30"/>
          <w:szCs w:val="30"/>
        </w:rPr>
        <w:t xml:space="preserve">, который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предназначен для перевозки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на </w:t>
      </w:r>
      <w:r w:rsidR="00A762B4" w:rsidRPr="00174DB2">
        <w:rPr>
          <w:rFonts w:ascii="Times New Roman" w:hAnsi="Times New Roman"/>
          <w:bCs/>
          <w:sz w:val="30"/>
          <w:szCs w:val="30"/>
        </w:rPr>
        <w:t>городски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и пригородны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маршрут</w:t>
      </w:r>
      <w:r w:rsidR="00EA143B" w:rsidRPr="00174DB2">
        <w:rPr>
          <w:rFonts w:ascii="Times New Roman" w:hAnsi="Times New Roman"/>
          <w:bCs/>
          <w:sz w:val="30"/>
          <w:szCs w:val="30"/>
        </w:rPr>
        <w:t>ах</w:t>
      </w:r>
      <w:r w:rsidR="00A762B4" w:rsidRPr="00174DB2">
        <w:rPr>
          <w:rFonts w:ascii="Times New Roman" w:hAnsi="Times New Roman"/>
          <w:bCs/>
          <w:sz w:val="30"/>
          <w:szCs w:val="30"/>
        </w:rPr>
        <w:t>).</w:t>
      </w:r>
    </w:p>
    <w:p w:rsidR="007F1CE7" w:rsidRPr="00174DB2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прошлом году «БЕЛДЖИ» завершил сертификацию легкового электромобиля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Geely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Geometria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8062D5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lastRenderedPageBreak/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 w:rsidR="00111DB6"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 w:rsidR="00111DB6">
        <w:rPr>
          <w:rFonts w:ascii="Times New Roman" w:hAnsi="Times New Roman"/>
          <w:bCs/>
          <w:sz w:val="30"/>
          <w:szCs w:val="30"/>
        </w:rPr>
        <w:t>ы</w:t>
      </w:r>
      <w:r w:rsidR="00111DB6"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 w:rsidR="00670312"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:rsidR="00545122" w:rsidRPr="00174DB2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биоиндустрии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545122" w:rsidRPr="00C55219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</w:t>
      </w:r>
      <w:proofErr w:type="gramStart"/>
      <w:r w:rsidRPr="00C55219">
        <w:rPr>
          <w:rFonts w:ascii="Times New Roman" w:hAnsi="Times New Roman"/>
          <w:bCs/>
          <w:spacing w:val="-6"/>
          <w:sz w:val="30"/>
          <w:szCs w:val="30"/>
        </w:rPr>
        <w:t>дств тв</w:t>
      </w:r>
      <w:proofErr w:type="gramEnd"/>
      <w:r w:rsidRPr="00C55219">
        <w:rPr>
          <w:rFonts w:ascii="Times New Roman" w:hAnsi="Times New Roman"/>
          <w:bCs/>
          <w:spacing w:val="-6"/>
          <w:sz w:val="30"/>
          <w:szCs w:val="30"/>
        </w:rPr>
        <w:t>ердых лекарственных форм и лекарственных средств</w:t>
      </w:r>
      <w:r w:rsidR="003911F0"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="003911F0" w:rsidRPr="003911F0">
        <w:rPr>
          <w:rFonts w:ascii="Times New Roman" w:hAnsi="Times New Roman"/>
          <w:bCs/>
          <w:spacing w:val="-16"/>
          <w:sz w:val="30"/>
          <w:szCs w:val="30"/>
        </w:rPr>
        <w:t>ль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:rsidR="0092211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 xml:space="preserve">введено в эксплуатацию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Петриковское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рудоуправление ОАО 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Беларуськалия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</w:t>
      </w:r>
      <w:r w:rsidR="001B6354" w:rsidRPr="00D76FBB">
        <w:rPr>
          <w:rFonts w:ascii="Times New Roman" w:hAnsi="Times New Roman"/>
          <w:bCs/>
          <w:sz w:val="30"/>
          <w:szCs w:val="30"/>
        </w:rPr>
        <w:t>,</w:t>
      </w:r>
      <w:r w:rsidR="00922112" w:rsidRPr="00D76FBB">
        <w:rPr>
          <w:rFonts w:ascii="Times New Roman" w:hAnsi="Times New Roman"/>
          <w:bCs/>
          <w:sz w:val="30"/>
          <w:szCs w:val="30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</w:t>
      </w:r>
      <w:proofErr w:type="spellStart"/>
      <w:r w:rsidR="00922112" w:rsidRPr="00D76FBB">
        <w:rPr>
          <w:rFonts w:ascii="Times New Roman" w:hAnsi="Times New Roman"/>
          <w:bCs/>
          <w:sz w:val="30"/>
          <w:szCs w:val="30"/>
        </w:rPr>
        <w:t>лего</w:t>
      </w:r>
      <w:proofErr w:type="spellEnd"/>
      <w:r w:rsidR="00922112" w:rsidRPr="00D76FBB">
        <w:rPr>
          <w:rFonts w:ascii="Times New Roman" w:hAnsi="Times New Roman"/>
          <w:bCs/>
          <w:sz w:val="30"/>
          <w:szCs w:val="30"/>
        </w:rPr>
        <w:t>-центром и бассейном и т.д.);</w:t>
      </w:r>
    </w:p>
    <w:p w:rsidR="0054512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Белшина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освоен выпуск новых моделей шин под брендом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Forcerra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Industry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для эксплуатации на самосвалах, погрузчиках и бульдозерах</w:t>
      </w:r>
      <w:r w:rsidR="00D456B0" w:rsidRPr="00D76FBB">
        <w:rPr>
          <w:rFonts w:ascii="Times New Roman" w:hAnsi="Times New Roman"/>
          <w:bCs/>
          <w:sz w:val="30"/>
          <w:szCs w:val="30"/>
        </w:rPr>
        <w:t>. Д</w:t>
      </w:r>
      <w:r w:rsidR="00C847F2" w:rsidRPr="00D76FBB">
        <w:rPr>
          <w:rFonts w:ascii="Times New Roman" w:hAnsi="Times New Roman"/>
          <w:bCs/>
          <w:sz w:val="30"/>
          <w:szCs w:val="30"/>
        </w:rPr>
        <w:t>ля обеспечения стабильной работы предприятия успешно скорректирована стратегия поставок продукции (40% идет на внутренний рынок, 60% – на экспорт в Россию, Армению, Азербайджан, Кыргызстан и т.д.)</w:t>
      </w:r>
      <w:r w:rsidRPr="00D76FBB">
        <w:rPr>
          <w:rFonts w:ascii="Times New Roman" w:hAnsi="Times New Roman"/>
          <w:bCs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:rsidR="00545122" w:rsidRPr="00174DB2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в ОАО 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Нафтан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» приступили к реализации проекта «Строительство новой </w:t>
      </w:r>
      <w:proofErr w:type="gramStart"/>
      <w:r w:rsidRPr="00174DB2">
        <w:rPr>
          <w:rFonts w:ascii="Times New Roman" w:hAnsi="Times New Roman"/>
          <w:bCs/>
          <w:spacing w:val="-6"/>
          <w:sz w:val="30"/>
          <w:szCs w:val="30"/>
        </w:rPr>
        <w:t>этилен-пропиленовой</w:t>
      </w:r>
      <w:proofErr w:type="gramEnd"/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установки на заводе 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Полимир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 xml:space="preserve">темпы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>производств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а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и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:rsidR="001B6354" w:rsidRPr="00C55219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Гронитекс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>», СООО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Белвест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тканеподобных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трикотажных изделий и обуви.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lastRenderedPageBreak/>
        <w:t>ОАО «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Белмедстекло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>» реализован проект по выпуску медицинского стекла;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:rsidR="008A08B0" w:rsidRPr="00174DB2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proofErr w:type="spellStart"/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proofErr w:type="spellEnd"/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>мощности</w:t>
      </w:r>
      <w:r w:rsidR="000D5826" w:rsidRPr="00FF0D42">
        <w:rPr>
          <w:rFonts w:ascii="Times New Roman" w:hAnsi="Times New Roman"/>
          <w:bCs/>
          <w:spacing w:val="-4"/>
          <w:sz w:val="30"/>
          <w:szCs w:val="30"/>
        </w:rPr>
        <w:t>,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что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8A08B0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proofErr w:type="gramStart"/>
      <w:r w:rsidRPr="00174DB2">
        <w:rPr>
          <w:rFonts w:ascii="Times New Roman" w:hAnsi="Times New Roman"/>
          <w:bCs/>
          <w:spacing w:val="-8"/>
          <w:sz w:val="30"/>
          <w:szCs w:val="30"/>
        </w:rPr>
        <w:t>Также з</w:t>
      </w:r>
      <w:r w:rsidR="008A08B0" w:rsidRPr="00174DB2">
        <w:rPr>
          <w:rFonts w:ascii="Times New Roman" w:hAnsi="Times New Roman"/>
          <w:bCs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  <w:proofErr w:type="gramEnd"/>
    </w:p>
    <w:p w:rsidR="00467B91" w:rsidRPr="00DD672D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 w:rsidR="00467B91">
        <w:rPr>
          <w:rFonts w:ascii="Times New Roman" w:hAnsi="Times New Roman"/>
          <w:b/>
          <w:sz w:val="30"/>
          <w:szCs w:val="30"/>
        </w:rPr>
        <w:br/>
      </w:r>
      <w:r w:rsidR="00467B91" w:rsidRPr="00174DB2">
        <w:rPr>
          <w:rFonts w:ascii="Times New Roman" w:hAnsi="Times New Roman"/>
          <w:b/>
          <w:sz w:val="30"/>
          <w:szCs w:val="30"/>
        </w:rPr>
        <w:t>в  условиях</w:t>
      </w:r>
      <w:r w:rsidR="00467B91" w:rsidRPr="00962711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467B91">
        <w:rPr>
          <w:rFonts w:ascii="Times New Roman" w:hAnsi="Times New Roman"/>
          <w:b/>
          <w:sz w:val="30"/>
          <w:szCs w:val="30"/>
        </w:rPr>
        <w:t>санкционного</w:t>
      </w:r>
      <w:proofErr w:type="spellEnd"/>
      <w:r w:rsidR="00467B91">
        <w:rPr>
          <w:rFonts w:ascii="Times New Roman" w:hAnsi="Times New Roman"/>
          <w:b/>
          <w:sz w:val="30"/>
          <w:szCs w:val="30"/>
        </w:rPr>
        <w:t xml:space="preserve"> давления</w:t>
      </w:r>
    </w:p>
    <w:p w:rsidR="00A762B4" w:rsidRPr="00FF6F2C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 xml:space="preserve">Беларусь уже второй год живет в условиях </w:t>
      </w:r>
      <w:proofErr w:type="spellStart"/>
      <w:r w:rsidRPr="00FF6F2C">
        <w:rPr>
          <w:rFonts w:ascii="Times New Roman" w:hAnsi="Times New Roman"/>
          <w:spacing w:val="-4"/>
          <w:sz w:val="30"/>
          <w:szCs w:val="30"/>
        </w:rPr>
        <w:t>санкционного</w:t>
      </w:r>
      <w:proofErr w:type="spellEnd"/>
      <w:r w:rsidRPr="00FF6F2C">
        <w:rPr>
          <w:rFonts w:ascii="Times New Roman" w:hAnsi="Times New Roman"/>
          <w:spacing w:val="-4"/>
          <w:sz w:val="30"/>
          <w:szCs w:val="30"/>
        </w:rPr>
        <w:t xml:space="preserve"> давления коллективного Запада, однако экономика нашей страны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успешно </w:t>
      </w:r>
      <w:r w:rsidR="000F23E7" w:rsidRPr="00FF6F2C">
        <w:rPr>
          <w:rFonts w:ascii="Times New Roman" w:hAnsi="Times New Roman"/>
          <w:spacing w:val="-4"/>
          <w:sz w:val="30"/>
          <w:szCs w:val="30"/>
        </w:rPr>
        <w:t>справляется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с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влияние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м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312"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 w:rsidR="00670312"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2022 г.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="00FA386B"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3F39D4" w:rsidRPr="00FF6F2C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делается все, чтобы противостоять необоснованному </w:t>
      </w:r>
      <w:proofErr w:type="spellStart"/>
      <w:r w:rsidRPr="00FF6F2C">
        <w:rPr>
          <w:rFonts w:ascii="Times New Roman" w:hAnsi="Times New Roman"/>
          <w:spacing w:val="-4"/>
          <w:sz w:val="30"/>
          <w:szCs w:val="30"/>
        </w:rPr>
        <w:t>санкционному</w:t>
      </w:r>
      <w:proofErr w:type="spellEnd"/>
      <w:r w:rsidRPr="00FF6F2C">
        <w:rPr>
          <w:rFonts w:ascii="Times New Roman" w:hAnsi="Times New Roman"/>
          <w:spacing w:val="-4"/>
          <w:sz w:val="30"/>
          <w:szCs w:val="30"/>
        </w:rPr>
        <w:t xml:space="preserve"> напору, адаптироваться к новым условиям, смягчить удар по экономике и минимизировать </w:t>
      </w:r>
      <w:r w:rsidR="00BE2666" w:rsidRPr="00FF6F2C">
        <w:rPr>
          <w:rFonts w:ascii="Times New Roman" w:hAnsi="Times New Roman"/>
          <w:spacing w:val="-4"/>
          <w:sz w:val="30"/>
          <w:szCs w:val="30"/>
        </w:rPr>
        <w:t xml:space="preserve">возможный </w:t>
      </w:r>
      <w:r w:rsidRPr="00FF6F2C">
        <w:rPr>
          <w:rFonts w:ascii="Times New Roman" w:hAnsi="Times New Roman"/>
          <w:spacing w:val="-4"/>
          <w:sz w:val="30"/>
          <w:szCs w:val="30"/>
        </w:rPr>
        <w:t>ущерб.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Сельское хозяйство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условиях </w:t>
      </w:r>
      <w:proofErr w:type="spellStart"/>
      <w:r w:rsidRPr="00174DB2">
        <w:rPr>
          <w:rFonts w:ascii="Times New Roman" w:hAnsi="Times New Roman"/>
          <w:sz w:val="30"/>
          <w:szCs w:val="30"/>
        </w:rPr>
        <w:t>санкционного</w:t>
      </w:r>
      <w:proofErr w:type="spellEnd"/>
      <w:r w:rsidRPr="00174DB2">
        <w:rPr>
          <w:rFonts w:ascii="Times New Roman" w:hAnsi="Times New Roman"/>
          <w:sz w:val="30"/>
          <w:szCs w:val="30"/>
        </w:rPr>
        <w:t xml:space="preserve"> давления пристальное внимание Президента Республики Беларусь </w:t>
      </w:r>
      <w:proofErr w:type="spellStart"/>
      <w:r w:rsidRPr="00174DB2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174DB2">
        <w:rPr>
          <w:rFonts w:ascii="Times New Roman" w:hAnsi="Times New Roman"/>
          <w:sz w:val="30"/>
          <w:szCs w:val="30"/>
        </w:rPr>
        <w:t xml:space="preserve">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 xml:space="preserve">Мы должны обеспечить всем необходимым белорусский народ. </w:t>
      </w:r>
      <w:proofErr w:type="gramStart"/>
      <w:r w:rsidRPr="00174DB2">
        <w:rPr>
          <w:rFonts w:ascii="Times New Roman" w:hAnsi="Times New Roman"/>
          <w:b/>
          <w:i/>
          <w:sz w:val="30"/>
          <w:szCs w:val="30"/>
        </w:rPr>
        <w:t>Свой</w:t>
      </w:r>
      <w:proofErr w:type="gramEnd"/>
      <w:r w:rsidRPr="00174DB2">
        <w:rPr>
          <w:rFonts w:ascii="Times New Roman" w:hAnsi="Times New Roman"/>
          <w:b/>
          <w:i/>
          <w:sz w:val="30"/>
          <w:szCs w:val="30"/>
        </w:rPr>
        <w:t xml:space="preserve">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 xml:space="preserve"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</w:t>
      </w:r>
      <w:r w:rsidRPr="00174DB2">
        <w:rPr>
          <w:rFonts w:ascii="Times New Roman" w:hAnsi="Times New Roman"/>
          <w:i/>
          <w:sz w:val="30"/>
          <w:szCs w:val="30"/>
        </w:rPr>
        <w:lastRenderedPageBreak/>
        <w:t>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456B0" w:rsidRPr="00174DB2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:rsidR="00D456B0" w:rsidRPr="00174DB2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:rsidR="00D456B0" w:rsidRPr="00174DB2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:rsidR="00354AC8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:rsidR="00F47132" w:rsidRPr="00F47132" w:rsidRDefault="00F47132" w:rsidP="00F47132">
      <w:pPr>
        <w:widowControl w:val="0"/>
        <w:spacing w:before="120" w:after="120" w:line="240" w:lineRule="auto"/>
        <w:ind w:right="142"/>
        <w:jc w:val="both"/>
        <w:rPr>
          <w:rFonts w:ascii="Times New Roman" w:hAnsi="Times New Roman"/>
          <w:sz w:val="30"/>
          <w:szCs w:val="30"/>
        </w:rPr>
      </w:pPr>
      <w:r w:rsidRPr="00F47132">
        <w:rPr>
          <w:rFonts w:ascii="Times New Roman" w:hAnsi="Times New Roman"/>
          <w:b/>
          <w:i/>
          <w:sz w:val="28"/>
          <w:szCs w:val="28"/>
          <w:highlight w:val="yellow"/>
        </w:rPr>
        <w:t>Справочно</w:t>
      </w:r>
      <w:r w:rsidRPr="00F47132">
        <w:rPr>
          <w:rFonts w:ascii="Times New Roman" w:hAnsi="Times New Roman"/>
          <w:i/>
          <w:sz w:val="28"/>
          <w:szCs w:val="28"/>
          <w:highlight w:val="yellow"/>
        </w:rPr>
        <w:t>. Сельскохозяйственными организациями Гродненской области, включая крестьянские (фермерские) хозяйства, произведено продукции на 3,6 млрд. рублей, или 97,2%, в том числе животноводства – 100,2 % (удельный вес в валовой продукции – 62,5 %), растениеводства – 92,8 % (37,5 %).</w:t>
      </w:r>
    </w:p>
    <w:p w:rsidR="00354AC8" w:rsidRDefault="00354AC8" w:rsidP="00F47132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 w:rsidR="00306C15"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:rsidR="00F47132" w:rsidRPr="00F47132" w:rsidRDefault="00F47132" w:rsidP="00F47132">
      <w:pPr>
        <w:widowControl w:val="0"/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7132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F47132">
        <w:rPr>
          <w:rFonts w:ascii="Times New Roman" w:hAnsi="Times New Roman"/>
          <w:i/>
          <w:sz w:val="28"/>
          <w:szCs w:val="28"/>
          <w:highlight w:val="yellow"/>
        </w:rPr>
        <w:t>Выручка от реализации продукции в сельскохозяйственных организациях Гродненской области увеличилась на 16,5%, чистая прибыль – в 1,4 раза, рентабельность продаж до 8,3% (против 7,5% в 2020 г.). Число убыточных организаций сократилось на 26,7%, а сумма убытков таких организаций снизилась на 27,3 %.</w:t>
      </w:r>
    </w:p>
    <w:p w:rsidR="002F3466" w:rsidRDefault="002F3466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</w:p>
    <w:p w:rsidR="00354AC8" w:rsidRPr="00174DB2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lastRenderedPageBreak/>
        <w:t>Транспортный комплекс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– транзитная страна. Поэтому в условиях сильнейшего </w:t>
      </w:r>
      <w:proofErr w:type="spellStart"/>
      <w:r w:rsidRPr="00174DB2">
        <w:rPr>
          <w:rFonts w:ascii="Times New Roman" w:hAnsi="Times New Roman"/>
          <w:sz w:val="30"/>
          <w:szCs w:val="30"/>
          <w:lang w:eastAsia="ru-RU" w:bidi="ru-RU"/>
        </w:rPr>
        <w:t>санкционного</w:t>
      </w:r>
      <w:proofErr w:type="spellEnd"/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давления коллективного Запада перед Республикой</w:t>
      </w:r>
      <w:r w:rsidR="00FF0D42" w:rsidRPr="00FF0D4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>
        <w:rPr>
          <w:rFonts w:ascii="Times New Roman" w:hAnsi="Times New Roman"/>
          <w:spacing w:val="-6"/>
          <w:sz w:val="30"/>
          <w:szCs w:val="30"/>
          <w:lang w:eastAsia="ru-RU" w:bidi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:rsidR="00354AC8" w:rsidRPr="0066662B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2021 г. </w:t>
      </w:r>
      <w:r w:rsidR="003D4953">
        <w:rPr>
          <w:rFonts w:ascii="Times New Roman" w:hAnsi="Times New Roman"/>
          <w:sz w:val="30"/>
          <w:szCs w:val="30"/>
          <w:lang w:eastAsia="ru-RU" w:bidi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>развити</w:t>
      </w:r>
      <w:r w:rsidR="00D456B0">
        <w:rPr>
          <w:rFonts w:ascii="Times New Roman" w:hAnsi="Times New Roman"/>
          <w:sz w:val="30"/>
          <w:szCs w:val="30"/>
          <w:lang w:eastAsia="ru-RU" w:bidi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>
        <w:rPr>
          <w:rFonts w:ascii="Times New Roman" w:hAnsi="Times New Roman"/>
          <w:b/>
          <w:sz w:val="30"/>
          <w:szCs w:val="30"/>
          <w:lang w:eastAsia="ru-RU" w:bidi="ru-RU"/>
        </w:rPr>
        <w:t xml:space="preserve">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 xml:space="preserve">В 2021 г. </w:t>
      </w:r>
      <w:r w:rsidR="0066662B" w:rsidRPr="003D4953">
        <w:rPr>
          <w:rFonts w:ascii="Times New Roman" w:hAnsi="Times New Roman"/>
          <w:b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>– 4,3 млрд. долл.</w:t>
      </w:r>
    </w:p>
    <w:p w:rsidR="0066662B" w:rsidRPr="00670312" w:rsidRDefault="0066662B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 w:bidi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 xml:space="preserve">Справочно. </w:t>
      </w:r>
    </w:p>
    <w:p w:rsidR="00354AC8" w:rsidRPr="00670312" w:rsidRDefault="00354AC8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 xml:space="preserve"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</w:t>
      </w:r>
      <w:proofErr w:type="gramStart"/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>грузооборота</w:t>
      </w:r>
      <w:proofErr w:type="gramEnd"/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 xml:space="preserve"> достигнут в результате освоения новых направлений и выстраивания логистических цепочек.</w:t>
      </w:r>
    </w:p>
    <w:p w:rsidR="00354AC8" w:rsidRPr="00174DB2" w:rsidRDefault="00354AC8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За 2021 г. совокупный объем грузооборота транспорта составил 119 млрд. тонна-километров, перевезено 385 </w:t>
      </w:r>
      <w:proofErr w:type="gram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млн</w:t>
      </w:r>
      <w:proofErr w:type="gram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т грузов.</w:t>
      </w:r>
    </w:p>
    <w:p w:rsidR="00354AC8" w:rsidRPr="00271FE2" w:rsidRDefault="00354AC8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71FE2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 w:bidi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сформирована программа полетов на 2022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г., отвечающая реальному спросу. </w:t>
      </w:r>
      <w:proofErr w:type="gramStart"/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Карта полетов по состоянию на 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2022 г. включает в себя 8 государств и 1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</w:t>
      </w:r>
      <w:proofErr w:type="gramEnd"/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Запланирована чартерная программ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на летний период.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Кроме того, планируется придать новый виток развития 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lastRenderedPageBreak/>
        <w:t>с паркингами, гостиницей, офисами, выставочным и торговым центром.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</w:t>
      </w:r>
      <w:proofErr w:type="gramStart"/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участков ж</w:t>
      </w:r>
      <w:proofErr w:type="gramEnd"/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66662B" w:rsidRPr="00174DB2" w:rsidRDefault="0066662B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:rsidR="0066662B" w:rsidRPr="00174DB2" w:rsidRDefault="0066662B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:rsidR="0066662B" w:rsidRPr="00174DB2" w:rsidRDefault="0066662B" w:rsidP="0094089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 xml:space="preserve">восточного склона </w:t>
      </w:r>
      <w:proofErr w:type="spellStart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Днепро</w:t>
      </w:r>
      <w:proofErr w:type="spellEnd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-Бугского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г: Р-53 Слобода – 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Новосады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; Р-23 Минск-Микашевичи; Р-16 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Тюхиничи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</w:t>
      </w:r>
      <w:proofErr w:type="gramStart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Высокое</w:t>
      </w:r>
      <w:proofErr w:type="gramEnd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 xml:space="preserve"> – граница Республики Польша (</w:t>
      </w:r>
      <w:proofErr w:type="spellStart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Песчатка</w:t>
      </w:r>
      <w:proofErr w:type="spellEnd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 w:bidi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г. Могилева». Проводятся работы по реконструкции 13 мостовых сооружений.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196 автобусов, 84 троллейбуса, 9 электробусов).</w:t>
      </w:r>
    </w:p>
    <w:p w:rsidR="00201913" w:rsidRPr="00174DB2" w:rsidRDefault="00201913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:rsidR="00201913" w:rsidRPr="00174DB2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подчеркнул, что </w:t>
      </w:r>
      <w:proofErr w:type="gramStart"/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</w:t>
      </w:r>
      <w:proofErr w:type="gramEnd"/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ценообразованием остается одним из приоритетов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lastRenderedPageBreak/>
        <w:t>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:rsidR="00201913" w:rsidRPr="00174DB2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74DB2">
        <w:rPr>
          <w:rFonts w:ascii="Times New Roman" w:hAnsi="Times New Roman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</w:t>
      </w:r>
      <w:proofErr w:type="gramEnd"/>
      <w:r w:rsidRPr="00174DB2"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</w:t>
      </w:r>
      <w:proofErr w:type="gramEnd"/>
      <w:r w:rsidRPr="00174DB2">
        <w:rPr>
          <w:rFonts w:ascii="Times New Roman" w:hAnsi="Times New Roman"/>
          <w:sz w:val="30"/>
          <w:szCs w:val="30"/>
        </w:rPr>
        <w:t xml:space="preserve">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Беларусь </w:t>
      </w:r>
      <w:proofErr w:type="spellStart"/>
      <w:r w:rsidRPr="00174DB2">
        <w:rPr>
          <w:rFonts w:ascii="Times New Roman" w:hAnsi="Times New Roman"/>
          <w:b/>
          <w:spacing w:val="-4"/>
          <w:sz w:val="30"/>
          <w:szCs w:val="30"/>
        </w:rPr>
        <w:t>самообеспечена</w:t>
      </w:r>
      <w:proofErr w:type="spellEnd"/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положительная динамика денежных доходов населения.</w:t>
      </w:r>
    </w:p>
    <w:p w:rsidR="00201913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:rsidR="00F47132" w:rsidRPr="00F47132" w:rsidRDefault="00F47132" w:rsidP="00F47132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</w:pPr>
      <w:r w:rsidRPr="00F47132">
        <w:rPr>
          <w:rFonts w:ascii="Times New Roman" w:hAnsi="Times New Roman"/>
          <w:b/>
          <w:i/>
          <w:iCs/>
          <w:sz w:val="28"/>
          <w:szCs w:val="28"/>
          <w:highlight w:val="yellow"/>
          <w:lang w:bidi="ru-RU"/>
        </w:rPr>
        <w:t>Справочно</w:t>
      </w:r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. В Гродненской области количество магазинов за 2021 г. увеличилось на 103 единицы (общее количество – 6 424), павильонов – на 41 (2 220), торговая площадь выросла на 50,5 тыс. кв. м.</w:t>
      </w:r>
    </w:p>
    <w:p w:rsidR="00F47132" w:rsidRPr="00F47132" w:rsidRDefault="00F47132" w:rsidP="00F47132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 xml:space="preserve">Розничный товарооборот торговли через все каналы реализации за </w:t>
      </w:r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lastRenderedPageBreak/>
        <w:t>указанный период составил 5,9 млрд. руб., или 101,4 % к уровню января-декабря 2020 г.</w:t>
      </w:r>
    </w:p>
    <w:p w:rsidR="00201913" w:rsidRPr="00174DB2" w:rsidRDefault="00201913" w:rsidP="00F47132">
      <w:pPr>
        <w:widowControl w:val="0"/>
        <w:spacing w:after="120" w:line="236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201913" w:rsidRPr="00174DB2" w:rsidRDefault="00201913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:rsidR="00201913" w:rsidRPr="00174DB2" w:rsidRDefault="00201913" w:rsidP="00201913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:rsidR="00201913" w:rsidRDefault="00201913" w:rsidP="002019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:rsidR="00670312" w:rsidRPr="00174DB2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Занятость населения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</w:t>
      </w:r>
      <w:proofErr w:type="spellStart"/>
      <w:r w:rsidRPr="00174DB2">
        <w:rPr>
          <w:rFonts w:ascii="Times New Roman" w:hAnsi="Times New Roman"/>
          <w:sz w:val="30"/>
          <w:szCs w:val="30"/>
          <w:lang w:eastAsia="ru-RU"/>
        </w:rPr>
        <w:t>коронавируса</w:t>
      </w:r>
      <w:proofErr w:type="spellEnd"/>
      <w:r w:rsidRPr="00174DB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F47132" w:rsidRPr="00F47132" w:rsidRDefault="00F47132" w:rsidP="00F47132">
      <w:pPr>
        <w:widowControl w:val="0"/>
        <w:spacing w:after="12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</w:pPr>
      <w:r w:rsidRPr="00F47132">
        <w:rPr>
          <w:rFonts w:ascii="Times New Roman" w:hAnsi="Times New Roman"/>
          <w:b/>
          <w:i/>
          <w:iCs/>
          <w:sz w:val="28"/>
          <w:szCs w:val="28"/>
          <w:highlight w:val="yellow"/>
          <w:lang w:bidi="ru-RU"/>
        </w:rPr>
        <w:t>Справочно</w:t>
      </w:r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. Численность населения, занятого в экономике Гродненской области, в январе – декабре 2021 г. составила 454,6 тыс. человек, или 99,3 % к 2020 году. Уровень безработицы среди населения в трудоспособном возрасте (по методологии Международной организации труда) составил 2,6% (при прогнозе 3,4%).</w:t>
      </w:r>
    </w:p>
    <w:p w:rsidR="00670312" w:rsidRPr="00174DB2" w:rsidRDefault="00670312" w:rsidP="00F47132">
      <w:pPr>
        <w:pStyle w:val="a5"/>
        <w:widowControl w:val="0"/>
        <w:spacing w:after="12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670312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proofErr w:type="gramStart"/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</w:t>
      </w:r>
      <w:proofErr w:type="gramEnd"/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на новое место жительства и работы переселено 108 семей безработных.</w:t>
      </w:r>
    </w:p>
    <w:p w:rsidR="00F47132" w:rsidRPr="00F47132" w:rsidRDefault="00F47132" w:rsidP="00F47132">
      <w:pPr>
        <w:widowControl w:val="0"/>
        <w:spacing w:after="12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</w:pPr>
      <w:r w:rsidRPr="00F47132">
        <w:rPr>
          <w:rFonts w:ascii="Times New Roman" w:hAnsi="Times New Roman"/>
          <w:b/>
          <w:i/>
          <w:iCs/>
          <w:sz w:val="28"/>
          <w:szCs w:val="28"/>
          <w:highlight w:val="yellow"/>
          <w:lang w:bidi="ru-RU"/>
        </w:rPr>
        <w:lastRenderedPageBreak/>
        <w:t>Справочно</w:t>
      </w:r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 xml:space="preserve">. </w:t>
      </w:r>
      <w:proofErr w:type="gramStart"/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В 2021 г. в Гродненской области на созданные рабочие места и имевшиеся вакансии при содействии службы занятости на постоянную работу трудоустроено 18,3 тыс. человек, из них 7,8 тыс. безработных; направлено на обучение по профессиям, востребованным на рынке труда, 430 человек; в оплачиваемых общественных работах при содействии службы занятости приняли участие 4,4 тыс. человек;</w:t>
      </w:r>
      <w:proofErr w:type="gramEnd"/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 xml:space="preserve"> на новое место жительства и работы переселено 20 семей безработных.</w:t>
      </w:r>
    </w:p>
    <w:p w:rsidR="00670312" w:rsidRPr="00174DB2" w:rsidRDefault="00670312" w:rsidP="00F47132">
      <w:pPr>
        <w:widowControl w:val="0"/>
        <w:spacing w:after="12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174DB2">
        <w:rPr>
          <w:rFonts w:ascii="Times New Roman" w:hAnsi="Times New Roman"/>
          <w:sz w:val="30"/>
          <w:szCs w:val="30"/>
        </w:rPr>
        <w:t>работы</w:t>
      </w:r>
      <w:proofErr w:type="gramEnd"/>
      <w:r w:rsidRPr="00174DB2">
        <w:rPr>
          <w:rFonts w:ascii="Times New Roman" w:hAnsi="Times New Roman"/>
          <w:sz w:val="30"/>
          <w:szCs w:val="30"/>
        </w:rPr>
        <w:t xml:space="preserve">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>, а также 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:rsidR="00670312" w:rsidRPr="00174DB2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lastRenderedPageBreak/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:rsidR="00670312" w:rsidRP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будет направлено 27 </w:t>
      </w:r>
      <w:proofErr w:type="gramStart"/>
      <w:r w:rsidRPr="00174DB2">
        <w:rPr>
          <w:rFonts w:ascii="Times New Roman" w:hAnsi="Times New Roman"/>
          <w:i/>
          <w:sz w:val="28"/>
          <w:szCs w:val="30"/>
        </w:rPr>
        <w:t>млн</w:t>
      </w:r>
      <w:proofErr w:type="gramEnd"/>
      <w:r w:rsidRPr="00174DB2">
        <w:rPr>
          <w:rFonts w:ascii="Times New Roman" w:hAnsi="Times New Roman"/>
          <w:i/>
          <w:sz w:val="28"/>
          <w:szCs w:val="30"/>
        </w:rPr>
        <w:t xml:space="preserve"> рублей. Около 850 тыс. работников бюджетной сферы уже </w:t>
      </w:r>
      <w:r w:rsidR="003D262E"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:rsidR="00670312" w:rsidRPr="00174DB2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Невзирая на происходящее в мире, в Беларуси продолжают неукоснительно обеспечиваться права граждан </w:t>
      </w:r>
      <w:proofErr w:type="gramStart"/>
      <w:r w:rsidRPr="00174DB2">
        <w:rPr>
          <w:rFonts w:ascii="Times New Roman" w:hAnsi="Times New Roman"/>
          <w:bCs/>
          <w:sz w:val="30"/>
          <w:szCs w:val="30"/>
        </w:rPr>
        <w:t>на</w:t>
      </w:r>
      <w:proofErr w:type="gramEnd"/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lastRenderedPageBreak/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граждан, пострадавшим от последствий войны, в связи с празднованием Дня Победы советского народа в Великой Отечественной войне.</w:t>
      </w:r>
      <w:proofErr w:type="gramEnd"/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</w:t>
      </w:r>
      <w:proofErr w:type="gramStart"/>
      <w:r w:rsidRPr="00174DB2">
        <w:rPr>
          <w:rFonts w:ascii="Times New Roman" w:hAnsi="Times New Roman"/>
          <w:i/>
          <w:spacing w:val="-6"/>
          <w:sz w:val="28"/>
          <w:szCs w:val="28"/>
        </w:rPr>
        <w:t>млн</w:t>
      </w:r>
      <w:proofErr w:type="gramEnd"/>
      <w:r w:rsidRPr="00174DB2">
        <w:rPr>
          <w:rFonts w:ascii="Times New Roman" w:hAnsi="Times New Roman"/>
          <w:i/>
          <w:spacing w:val="-6"/>
          <w:sz w:val="28"/>
          <w:szCs w:val="28"/>
        </w:rPr>
        <w:t xml:space="preserve"> рублей.</w:t>
      </w:r>
    </w:p>
    <w:p w:rsidR="00A762B4" w:rsidRPr="00174DB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 w:rsidR="00336612">
        <w:rPr>
          <w:rFonts w:ascii="Times New Roman" w:hAnsi="Times New Roman"/>
          <w:b/>
          <w:sz w:val="30"/>
          <w:szCs w:val="30"/>
        </w:rPr>
        <w:t xml:space="preserve">усиления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санкционного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давления </w:t>
      </w:r>
      <w:r w:rsidR="0033661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:rsidR="006656B8" w:rsidRPr="00174DB2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 w:rsidRPr="00174DB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 w:rsidRPr="00174DB2">
        <w:rPr>
          <w:rFonts w:ascii="Times New Roman" w:hAnsi="Times New Roman"/>
          <w:bCs/>
          <w:sz w:val="30"/>
          <w:szCs w:val="30"/>
        </w:rPr>
        <w:t>–</w:t>
      </w:r>
      <w:r w:rsidRPr="00174DB2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 w:rsidRPr="00174DB2">
        <w:rPr>
          <w:rFonts w:ascii="Times New Roman" w:hAnsi="Times New Roman"/>
          <w:bCs/>
          <w:sz w:val="30"/>
          <w:szCs w:val="30"/>
        </w:rPr>
        <w:t>увеличени</w:t>
      </w:r>
      <w:r w:rsidR="00E11AA8" w:rsidRPr="00174DB2">
        <w:rPr>
          <w:rFonts w:ascii="Times New Roman" w:hAnsi="Times New Roman"/>
          <w:bCs/>
          <w:sz w:val="30"/>
          <w:szCs w:val="30"/>
        </w:rPr>
        <w:t>е</w:t>
      </w:r>
      <w:r w:rsidRPr="00174DB2">
        <w:rPr>
          <w:rFonts w:ascii="Times New Roman" w:hAnsi="Times New Roman"/>
          <w:bCs/>
          <w:sz w:val="30"/>
          <w:szCs w:val="30"/>
        </w:rPr>
        <w:t xml:space="preserve">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067508" w:rsidRPr="00174DB2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 w:rsidR="0066662B"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174DB2">
        <w:rPr>
          <w:rFonts w:ascii="Times New Roman" w:hAnsi="Times New Roman"/>
          <w:bCs/>
          <w:sz w:val="30"/>
          <w:szCs w:val="30"/>
        </w:rPr>
        <w:t>гг.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определены: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A762B4" w:rsidRPr="00174DB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174DB2">
        <w:rPr>
          <w:rFonts w:ascii="Times New Roman" w:hAnsi="Times New Roman"/>
          <w:bCs/>
          <w:sz w:val="30"/>
          <w:szCs w:val="30"/>
        </w:rPr>
        <w:t>; с</w:t>
      </w:r>
      <w:r w:rsidRPr="00174DB2">
        <w:rPr>
          <w:rFonts w:ascii="Times New Roman" w:hAnsi="Times New Roman"/>
          <w:bCs/>
          <w:sz w:val="30"/>
          <w:szCs w:val="30"/>
        </w:rPr>
        <w:t xml:space="preserve">оздание образовательной системы нового типа, нацеленной на </w:t>
      </w:r>
      <w:r w:rsidRPr="00174DB2">
        <w:rPr>
          <w:rFonts w:ascii="Times New Roman" w:hAnsi="Times New Roman"/>
          <w:bCs/>
          <w:sz w:val="30"/>
          <w:szCs w:val="30"/>
        </w:rPr>
        <w:lastRenderedPageBreak/>
        <w:t>воспитание гражданина, формирование его навыков и компетенций, в полной мере отвечающих потребностям экономики;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174DB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174DB2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74DB2">
        <w:rPr>
          <w:rFonts w:ascii="Times New Roman" w:hAnsi="Times New Roman"/>
          <w:bCs/>
          <w:sz w:val="30"/>
          <w:szCs w:val="30"/>
        </w:rPr>
        <w:t xml:space="preserve">этой связи </w:t>
      </w:r>
      <w:r w:rsidR="0076762F" w:rsidRPr="00174DB2">
        <w:rPr>
          <w:rFonts w:ascii="Times New Roman" w:hAnsi="Times New Roman"/>
          <w:bCs/>
          <w:sz w:val="30"/>
          <w:szCs w:val="30"/>
        </w:rPr>
        <w:t>усилия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руководства страны </w:t>
      </w:r>
      <w:r w:rsidR="0076762F" w:rsidRPr="00174DB2">
        <w:rPr>
          <w:rFonts w:ascii="Times New Roman" w:hAnsi="Times New Roman"/>
          <w:bCs/>
          <w:sz w:val="30"/>
          <w:szCs w:val="30"/>
        </w:rPr>
        <w:t>оказались сконцентрированы</w:t>
      </w:r>
      <w:r w:rsidR="007B4590" w:rsidRPr="00174DB2">
        <w:rPr>
          <w:rFonts w:ascii="Times New Roman" w:hAnsi="Times New Roman"/>
          <w:bCs/>
          <w:sz w:val="30"/>
          <w:szCs w:val="30"/>
        </w:rPr>
        <w:t xml:space="preserve"> на создании</w:t>
      </w:r>
      <w:r w:rsidRPr="00174DB2">
        <w:rPr>
          <w:rFonts w:ascii="Times New Roman" w:hAnsi="Times New Roman"/>
          <w:bCs/>
          <w:sz w:val="30"/>
          <w:szCs w:val="30"/>
        </w:rPr>
        <w:t xml:space="preserve"> условий для повышения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ее </w:t>
      </w:r>
      <w:r w:rsidRPr="00174DB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 этой целью 7 апреля 2022 г. Правительство утвердило план поддержки экономики Республики Беларусь.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дополнительную финансовую поддержку для малых и средних 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6134EF" w:rsidRPr="000D2DF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>Также</w:t>
      </w:r>
      <w:r w:rsidR="006134EF" w:rsidRPr="000D2DFA">
        <w:rPr>
          <w:rFonts w:ascii="Times New Roman" w:hAnsi="Times New Roman"/>
          <w:bCs/>
          <w:sz w:val="30"/>
          <w:szCs w:val="30"/>
        </w:rPr>
        <w:t xml:space="preserve"> в документ включены меры локального характера по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t xml:space="preserve">поддержке промышленности, строительной отрасли, сельского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lastRenderedPageBreak/>
        <w:t>хозяйства</w:t>
      </w:r>
      <w:r w:rsidR="006134EF"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:rsidR="00B95E20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30"/>
          <w:szCs w:val="30"/>
        </w:rPr>
      </w:pPr>
      <w:r w:rsidRPr="00174DB2">
        <w:rPr>
          <w:rStyle w:val="1"/>
          <w:rFonts w:eastAsiaTheme="minorHAnsi"/>
          <w:sz w:val="30"/>
          <w:szCs w:val="30"/>
        </w:rPr>
        <w:t xml:space="preserve">План носит </w:t>
      </w:r>
      <w:r w:rsidRPr="00174DB2">
        <w:rPr>
          <w:rStyle w:val="1"/>
          <w:rFonts w:eastAsiaTheme="minorHAnsi"/>
          <w:b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136154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 w:rsidR="00691825"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 w:rsidR="00691825"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</w:t>
      </w:r>
      <w:r w:rsidR="00EC4F82">
        <w:rPr>
          <w:rFonts w:ascii="Times New Roman" w:hAnsi="Times New Roman"/>
          <w:sz w:val="30"/>
          <w:szCs w:val="30"/>
        </w:rPr>
        <w:t xml:space="preserve">Введенные Западом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596FB9">
        <w:rPr>
          <w:rFonts w:ascii="Times New Roman" w:hAnsi="Times New Roman"/>
          <w:spacing w:val="-6"/>
          <w:sz w:val="30"/>
          <w:szCs w:val="30"/>
        </w:rPr>
        <w:t xml:space="preserve">наших стран и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>народо</w:t>
      </w:r>
      <w:r w:rsidR="00EC4F82" w:rsidRPr="001A32B6">
        <w:rPr>
          <w:rFonts w:ascii="Times New Roman" w:hAnsi="Times New Roman"/>
          <w:sz w:val="30"/>
          <w:szCs w:val="30"/>
        </w:rPr>
        <w:t xml:space="preserve">в. </w:t>
      </w:r>
    </w:p>
    <w:p w:rsidR="00691825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:rsidR="00691825" w:rsidRPr="001A32B6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EC4F82" w:rsidRPr="005E2668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>Также будет расширена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коопераци</w:t>
      </w:r>
      <w:r w:rsidRPr="005E2668">
        <w:rPr>
          <w:rFonts w:ascii="Times New Roman" w:hAnsi="Times New Roman"/>
          <w:spacing w:val="-4"/>
          <w:sz w:val="30"/>
          <w:szCs w:val="30"/>
        </w:rPr>
        <w:t>я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в </w:t>
      </w:r>
      <w:r w:rsidR="00024B6D"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>. Об этом свидетельствует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>подписанный Президентом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 Российской Федерации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16 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 xml:space="preserve">апреля 2022 г.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закон,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позволяющий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работать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на территории такого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 xml:space="preserve">знакового (и закрытого)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объекта,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как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космодром Восточный.</w:t>
      </w:r>
      <w:r w:rsidR="0098745D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EC4F82" w:rsidRPr="005E2668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</w:t>
      </w:r>
      <w:r w:rsidR="00DB17BE" w:rsidRPr="005E2668">
        <w:rPr>
          <w:rFonts w:ascii="Times New Roman" w:hAnsi="Times New Roman"/>
          <w:sz w:val="30"/>
          <w:szCs w:val="30"/>
        </w:rPr>
        <w:t>,</w:t>
      </w:r>
      <w:r w:rsidRPr="005E2668">
        <w:rPr>
          <w:rFonts w:ascii="Times New Roman" w:hAnsi="Times New Roman"/>
          <w:sz w:val="30"/>
          <w:szCs w:val="30"/>
        </w:rPr>
        <w:t xml:space="preserve"> </w:t>
      </w:r>
      <w:r w:rsidR="00DB17BE" w:rsidRPr="005E2668">
        <w:rPr>
          <w:rFonts w:ascii="Times New Roman" w:hAnsi="Times New Roman"/>
          <w:sz w:val="30"/>
          <w:szCs w:val="30"/>
        </w:rPr>
        <w:t xml:space="preserve">как отметил белорусский лидер, </w:t>
      </w:r>
      <w:r w:rsidRPr="005E2668">
        <w:rPr>
          <w:rFonts w:ascii="Times New Roman" w:hAnsi="Times New Roman"/>
          <w:sz w:val="30"/>
          <w:szCs w:val="30"/>
        </w:rPr>
        <w:t>нет сомнений</w:t>
      </w:r>
      <w:r w:rsidR="00DB17BE" w:rsidRPr="005E2668">
        <w:rPr>
          <w:rFonts w:ascii="Times New Roman" w:hAnsi="Times New Roman"/>
          <w:sz w:val="30"/>
          <w:szCs w:val="30"/>
        </w:rPr>
        <w:t xml:space="preserve"> в том, </w:t>
      </w:r>
      <w:r w:rsidRPr="005E2668">
        <w:rPr>
          <w:rFonts w:ascii="Times New Roman" w:hAnsi="Times New Roman"/>
          <w:sz w:val="30"/>
          <w:szCs w:val="30"/>
        </w:rPr>
        <w:t>что</w:t>
      </w:r>
      <w:r w:rsidR="00DB17BE" w:rsidRPr="005E2668">
        <w:rPr>
          <w:rFonts w:ascii="Times New Roman" w:hAnsi="Times New Roman"/>
          <w:sz w:val="30"/>
          <w:szCs w:val="30"/>
        </w:rPr>
        <w:t xml:space="preserve"> </w:t>
      </w:r>
      <w:r w:rsidRPr="005E2668">
        <w:rPr>
          <w:rFonts w:ascii="Times New Roman" w:hAnsi="Times New Roman"/>
          <w:sz w:val="30"/>
          <w:szCs w:val="30"/>
        </w:rPr>
        <w:t>«</w:t>
      </w:r>
      <w:r w:rsidR="00DB17BE" w:rsidRPr="005E2668">
        <w:rPr>
          <w:rFonts w:ascii="Times New Roman" w:hAnsi="Times New Roman"/>
          <w:i/>
          <w:sz w:val="30"/>
          <w:szCs w:val="30"/>
        </w:rPr>
        <w:t>м</w:t>
      </w:r>
      <w:r w:rsidRPr="005E2668">
        <w:rPr>
          <w:rFonts w:ascii="Times New Roman" w:hAnsi="Times New Roman"/>
          <w:i/>
          <w:sz w:val="30"/>
          <w:szCs w:val="30"/>
        </w:rPr>
        <w:t>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:rsidR="00B95E20" w:rsidRPr="00174DB2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***</w:t>
      </w:r>
    </w:p>
    <w:p w:rsidR="00067508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упорной работе белорусов в</w:t>
      </w:r>
      <w:r w:rsidR="00B95E20"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54AC8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Именно поэтому, несмотря на негативное воздействие внешних факторов, неблагоприятное влияние пандемии и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санкционное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давление</w:t>
      </w:r>
      <w:r w:rsidR="00B96AE5" w:rsidRPr="00174DB2">
        <w:rPr>
          <w:rFonts w:ascii="Times New Roman" w:hAnsi="Times New Roman"/>
          <w:spacing w:val="-6"/>
          <w:sz w:val="30"/>
          <w:szCs w:val="30"/>
        </w:rPr>
        <w:t>,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в Беларуси сумели сохранить экономический рост</w:t>
      </w:r>
      <w:r w:rsidR="004472CD"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и достойный уровень благосостояния людей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– подчеркнул Президент Беларуси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3 декабря 2021</w:t>
      </w:r>
      <w:r w:rsidR="005E7933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 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>г.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174DB2">
        <w:rPr>
          <w:rFonts w:ascii="Times New Roman" w:hAnsi="Times New Roman"/>
          <w:spacing w:val="-6"/>
          <w:sz w:val="30"/>
          <w:szCs w:val="30"/>
        </w:rPr>
        <w:t xml:space="preserve"> г.</w:t>
      </w:r>
    </w:p>
    <w:sectPr w:rsidR="00354AC8" w:rsidSect="00F16DE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39" w:rsidRDefault="00AC2639" w:rsidP="003C3604">
      <w:pPr>
        <w:spacing w:after="0" w:line="240" w:lineRule="auto"/>
      </w:pPr>
      <w:r>
        <w:separator/>
      </w:r>
    </w:p>
  </w:endnote>
  <w:endnote w:type="continuationSeparator" w:id="0">
    <w:p w:rsidR="00AC2639" w:rsidRDefault="00AC2639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39" w:rsidRDefault="00AC2639" w:rsidP="003C3604">
      <w:pPr>
        <w:spacing w:after="0" w:line="240" w:lineRule="auto"/>
      </w:pPr>
      <w:r>
        <w:separator/>
      </w:r>
    </w:p>
  </w:footnote>
  <w:footnote w:type="continuationSeparator" w:id="0">
    <w:p w:rsidR="00AC2639" w:rsidRDefault="00AC2639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25" w:rsidRPr="005D4158" w:rsidRDefault="00691825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822C3C">
      <w:rPr>
        <w:rFonts w:ascii="Times New Roman" w:hAnsi="Times New Roman"/>
        <w:noProof/>
        <w:sz w:val="30"/>
        <w:szCs w:val="30"/>
      </w:rPr>
      <w:t>15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3466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4F73C9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2735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2C3C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2639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47132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220B-765F-41DD-B3F9-EAC0CEFD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5193</Words>
  <Characters>29604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13:16:55 10 Р В Р’В Р Р†Р вЂљРЎвЂќР В Р’В Р РЋРІР‚ВР В Р’В Р РЋРІР‚вЂќР В Р’В Р В РІР‚В¦Р В Р’В Р РЋРІР‚ВР В Р Р‹Р Р†Р вЂљР’В Р В Р’В Р РЋРІР‚СњР В Р’В Р РЋРІР‚ВР В Р’В Р Р†РІР‚С›РІР‚вЂњР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13:23:57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13:24:08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13:24:09 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14:41:28 18 Р В Р’В Р РЋРЎв„ўР В Р’В Р вЂ™Р’В°Р В Р Р‹Р Р†Р вЂљРЎв„ўР В Р Р‹Р РЋРІР‚СљР В Р Р‹Р В РЎвЂњР В Р’В Р вЂ™Р’ВµР В Р’В Р В РІР‚В Р В Р’В Р РЋРІР‚ВР В Р Р‹Р Р†Р вЂљР Р‹Р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14:45:50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14:59:51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15:13:34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15:20:16 Р В Р’В Р В Р вЂ№Р В Р’В Р РЋРІР‚СћР В Р Р‹Р Р†Р вЂљР’В¦Р В Р Р‹Р В РІР‚С™Р В Р’В Р вЂ™Р’В°Р В Р’В Р В</dc:description>
  <cp:lastModifiedBy>Виктор</cp:lastModifiedBy>
  <cp:revision>3</cp:revision>
  <cp:lastPrinted>2022-04-18T06:04:00Z</cp:lastPrinted>
  <dcterms:created xsi:type="dcterms:W3CDTF">2022-04-18T11:26:00Z</dcterms:created>
  <dcterms:modified xsi:type="dcterms:W3CDTF">2022-04-18T11:35:00Z</dcterms:modified>
</cp:coreProperties>
</file>