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1A7885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A86096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8575" t="25400" r="2857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024116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1A7885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F0A97" w:rsidRDefault="00A86096" w:rsidP="00D63014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28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335291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335291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="001F1FBF" w:rsidRPr="00A90978">
        <w:rPr>
          <w:sz w:val="30"/>
          <w:szCs w:val="30"/>
          <w:lang w:val="ru-RU"/>
        </w:rPr>
        <w:t>№</w:t>
      </w:r>
      <w:r w:rsidR="007D6F53">
        <w:rPr>
          <w:sz w:val="30"/>
          <w:szCs w:val="30"/>
          <w:lang w:val="ru-RU"/>
        </w:rPr>
        <w:t>01-40/1</w:t>
      </w:r>
      <w:r>
        <w:rPr>
          <w:sz w:val="30"/>
          <w:szCs w:val="30"/>
          <w:lang w:val="ru-RU"/>
        </w:rPr>
        <w:t>63</w:t>
      </w:r>
      <w:r w:rsidR="00DD1F67" w:rsidRPr="00A90978">
        <w:rPr>
          <w:sz w:val="30"/>
          <w:szCs w:val="30"/>
          <w:lang w:val="ru-RU"/>
        </w:rPr>
        <w:t xml:space="preserve"> </w:t>
      </w:r>
      <w:r w:rsidR="00C1011A">
        <w:rPr>
          <w:sz w:val="30"/>
          <w:szCs w:val="30"/>
          <w:lang w:val="ru-RU"/>
        </w:rPr>
        <w:t xml:space="preserve">                        </w:t>
      </w:r>
      <w:r w:rsidR="00C1011A">
        <w:rPr>
          <w:color w:val="000000"/>
          <w:sz w:val="30"/>
          <w:szCs w:val="30"/>
          <w:lang w:val="ru-RU"/>
        </w:rPr>
        <w:t xml:space="preserve">Председателю </w:t>
      </w:r>
      <w:r w:rsidR="00024116">
        <w:rPr>
          <w:color w:val="000000"/>
          <w:sz w:val="30"/>
          <w:szCs w:val="30"/>
          <w:lang w:val="ru-RU"/>
        </w:rPr>
        <w:t>Кореличского</w:t>
      </w:r>
      <w:bookmarkStart w:id="0" w:name="_GoBack"/>
      <w:bookmarkEnd w:id="0"/>
      <w:r w:rsidR="00C1011A">
        <w:rPr>
          <w:color w:val="000000"/>
          <w:sz w:val="30"/>
          <w:szCs w:val="30"/>
          <w:lang w:val="ru-RU"/>
        </w:rPr>
        <w:t xml:space="preserve"> РИК</w:t>
      </w:r>
    </w:p>
    <w:p w:rsidR="00A86096" w:rsidRDefault="00A86096" w:rsidP="00D63014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A86096" w:rsidRDefault="00A86096" w:rsidP="00D63014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A86096" w:rsidRDefault="00A86096" w:rsidP="00D63014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A86096" w:rsidRPr="00A86096" w:rsidRDefault="00D63014" w:rsidP="00A86096">
      <w:pPr>
        <w:pStyle w:val="ad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color w:val="000000"/>
          <w:szCs w:val="30"/>
        </w:rPr>
        <w:t xml:space="preserve">  </w:t>
      </w:r>
      <w:r w:rsidR="00A86096" w:rsidRPr="00A86096">
        <w:rPr>
          <w:rFonts w:ascii="Times New Roman" w:hAnsi="Times New Roman"/>
          <w:sz w:val="30"/>
          <w:szCs w:val="30"/>
        </w:rPr>
        <w:t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сетематериалов самостоятельно или приобретенные «подпольно» на рынках или даже в других странах, это – сети ставные, сетные экраны, подъемные сети (пауки), саки,  топтухи и др.</w:t>
      </w:r>
    </w:p>
    <w:p w:rsidR="00A86096" w:rsidRPr="00A86096" w:rsidRDefault="00A86096" w:rsidP="00A86096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A86096">
        <w:rPr>
          <w:rFonts w:ascii="Times New Roman" w:hAnsi="Times New Roman"/>
          <w:sz w:val="30"/>
          <w:szCs w:val="30"/>
        </w:rPr>
        <w:t xml:space="preserve">        В настоящее время занятие незаконной добычей рыбы кто-то бросил сознательно, чтобы не причинять незаконной добычей рыбы вред окружающей среде, кто-то из-за страха понести административное наказание, но при этом хранит незаконные орудия рыболовства в своих жилищах и подсобных помещениях, кто-то получил в наследство или приобрел домик в деревне, где от старых хозяев остались и храняться сети, а эти граждане по различным причинам не могут «расстаться» с ними, что противозаконно. Таким образом, они фактически совершают административное правонарушение.</w:t>
      </w:r>
    </w:p>
    <w:p w:rsidR="00A86096" w:rsidRPr="00A86096" w:rsidRDefault="00A86096" w:rsidP="00A86096">
      <w:pPr>
        <w:pStyle w:val="ad"/>
        <w:tabs>
          <w:tab w:val="left" w:pos="567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A86096">
        <w:rPr>
          <w:rFonts w:ascii="Times New Roman" w:hAnsi="Times New Roman"/>
          <w:sz w:val="30"/>
          <w:szCs w:val="30"/>
        </w:rPr>
        <w:t>Вместе с тем, за незаконные сбыт и хранение рыболовных сетей или сетематериалов статьей 15.36 Кодекса Республики Беларусь об административных правонарушениях предусмотрено наказание в виде штрафа от пяти до пятидесяти базовых величин, на индивидуального предпринимателя от пятидесяти до двухсот базовых величин, а на юридическое лицо – до пятисот базовых величин, с конфискацией предмета административного правонарушения или без конфискации.</w:t>
      </w:r>
    </w:p>
    <w:p w:rsidR="00A86096" w:rsidRDefault="00A86096" w:rsidP="00A86096">
      <w:pPr>
        <w:pStyle w:val="ad"/>
        <w:ind w:firstLine="567"/>
        <w:jc w:val="both"/>
        <w:rPr>
          <w:rFonts w:ascii="Times New Roman" w:hAnsi="Times New Roman"/>
          <w:sz w:val="30"/>
          <w:szCs w:val="30"/>
        </w:rPr>
      </w:pPr>
      <w:r w:rsidRPr="00A86096">
        <w:rPr>
          <w:rFonts w:ascii="Times New Roman" w:hAnsi="Times New Roman"/>
          <w:sz w:val="30"/>
          <w:szCs w:val="30"/>
        </w:rPr>
        <w:t xml:space="preserve">В целях предупреждения административных правонарушений, утверждения принципов справедливости и гуманизма Гродненская областная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добровольно сдать их в инспекцию. </w:t>
      </w:r>
      <w:r>
        <w:rPr>
          <w:rFonts w:ascii="Times New Roman" w:hAnsi="Times New Roman"/>
          <w:sz w:val="30"/>
          <w:szCs w:val="30"/>
        </w:rPr>
        <w:t xml:space="preserve">   </w:t>
      </w:r>
    </w:p>
    <w:p w:rsidR="00A86096" w:rsidRPr="00A86096" w:rsidRDefault="00A86096" w:rsidP="00A86096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A86096">
        <w:rPr>
          <w:rFonts w:ascii="Times New Roman" w:hAnsi="Times New Roman"/>
          <w:sz w:val="30"/>
          <w:szCs w:val="30"/>
        </w:rPr>
        <w:lastRenderedPageBreak/>
        <w:t xml:space="preserve">        Сдать сети можно будет в Новогрудскую межрайонную инспекцию охраны животного и растительного мира. </w:t>
      </w:r>
    </w:p>
    <w:p w:rsidR="00A86096" w:rsidRPr="00A86096" w:rsidRDefault="00A86096" w:rsidP="00A86096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A86096">
        <w:rPr>
          <w:rFonts w:ascii="Times New Roman" w:hAnsi="Times New Roman"/>
          <w:sz w:val="30"/>
          <w:szCs w:val="30"/>
        </w:rPr>
        <w:t xml:space="preserve">        Физические лица, добровольно сдавшие запрещенные орудия рыболовства, освобождаются от административной ответственности.    </w:t>
      </w:r>
    </w:p>
    <w:p w:rsidR="00A86096" w:rsidRPr="00A86096" w:rsidRDefault="00A86096" w:rsidP="00A86096">
      <w:pPr>
        <w:pStyle w:val="ad"/>
        <w:jc w:val="both"/>
        <w:rPr>
          <w:rFonts w:ascii="Times New Roman" w:hAnsi="Times New Roman"/>
          <w:sz w:val="30"/>
          <w:szCs w:val="30"/>
        </w:rPr>
      </w:pPr>
      <w:r w:rsidRPr="00A86096">
        <w:rPr>
          <w:rFonts w:ascii="Times New Roman" w:hAnsi="Times New Roman"/>
          <w:sz w:val="30"/>
          <w:szCs w:val="30"/>
        </w:rPr>
        <w:t xml:space="preserve">        Телефон для справок – 8 (01597) 4-53-83, 8 (01597) 4-53-82, 8 (029) 730-97-99        </w:t>
      </w:r>
    </w:p>
    <w:p w:rsidR="00D63014" w:rsidRDefault="00D63014" w:rsidP="00D63014">
      <w:pPr>
        <w:shd w:val="clear" w:color="auto" w:fill="FFFFFF"/>
        <w:ind w:right="16"/>
        <w:jc w:val="both"/>
        <w:rPr>
          <w:b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             </w:t>
      </w:r>
    </w:p>
    <w:p w:rsidR="003E3299" w:rsidRPr="003E3299" w:rsidRDefault="003E3299" w:rsidP="00335291">
      <w:pPr>
        <w:pStyle w:val="a5"/>
        <w:rPr>
          <w:b w:val="0"/>
          <w:sz w:val="30"/>
          <w:szCs w:val="30"/>
          <w:lang w:val="ru-RU"/>
        </w:rPr>
      </w:pPr>
    </w:p>
    <w:p w:rsidR="00043CE1" w:rsidRPr="00E14AA8" w:rsidRDefault="00E14AA8" w:rsidP="00E14AA8">
      <w:pPr>
        <w:pStyle w:val="a5"/>
        <w:tabs>
          <w:tab w:val="left" w:pos="6663"/>
        </w:tabs>
        <w:jc w:val="left"/>
        <w:rPr>
          <w:b w:val="0"/>
          <w:sz w:val="30"/>
          <w:szCs w:val="30"/>
          <w:lang w:val="ru-RU"/>
        </w:rPr>
      </w:pPr>
      <w:r w:rsidRPr="00E14AA8">
        <w:rPr>
          <w:b w:val="0"/>
          <w:sz w:val="30"/>
          <w:szCs w:val="30"/>
          <w:lang w:val="ru-RU"/>
        </w:rPr>
        <w:t xml:space="preserve">Начальник Новогрудской МРИ </w:t>
      </w:r>
      <w:r>
        <w:rPr>
          <w:b w:val="0"/>
          <w:sz w:val="30"/>
          <w:szCs w:val="30"/>
          <w:lang w:val="ru-RU"/>
        </w:rPr>
        <w:t xml:space="preserve">                                  </w:t>
      </w:r>
      <w:r w:rsidRPr="00E14AA8">
        <w:rPr>
          <w:b w:val="0"/>
          <w:sz w:val="30"/>
          <w:szCs w:val="30"/>
          <w:lang w:val="ru-RU"/>
        </w:rPr>
        <w:t>С.К.Крупич</w:t>
      </w:r>
    </w:p>
    <w:sectPr w:rsidR="00043CE1" w:rsidRPr="00E14AA8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CF" w:rsidRDefault="00B935CF">
      <w:r>
        <w:separator/>
      </w:r>
    </w:p>
  </w:endnote>
  <w:endnote w:type="continuationSeparator" w:id="0">
    <w:p w:rsidR="00B935CF" w:rsidRDefault="00B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CF" w:rsidRDefault="00B935CF">
      <w:r>
        <w:separator/>
      </w:r>
    </w:p>
  </w:footnote>
  <w:footnote w:type="continuationSeparator" w:id="0">
    <w:p w:rsidR="00B935CF" w:rsidRDefault="00B9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4116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4116"/>
    <w:rsid w:val="000265E3"/>
    <w:rsid w:val="00031BD9"/>
    <w:rsid w:val="00032155"/>
    <w:rsid w:val="000355D5"/>
    <w:rsid w:val="00043CE1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0DE8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C6588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20DE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627A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0A97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35DB2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224C"/>
    <w:rsid w:val="00305CDD"/>
    <w:rsid w:val="003112EE"/>
    <w:rsid w:val="003152D2"/>
    <w:rsid w:val="00321EB1"/>
    <w:rsid w:val="00327791"/>
    <w:rsid w:val="003316D3"/>
    <w:rsid w:val="00333B09"/>
    <w:rsid w:val="00335291"/>
    <w:rsid w:val="003423EE"/>
    <w:rsid w:val="00343AE2"/>
    <w:rsid w:val="00344338"/>
    <w:rsid w:val="00354277"/>
    <w:rsid w:val="00360DF8"/>
    <w:rsid w:val="00361BC2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299"/>
    <w:rsid w:val="003E3703"/>
    <w:rsid w:val="003E3CCA"/>
    <w:rsid w:val="003F360A"/>
    <w:rsid w:val="003F3774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0999"/>
    <w:rsid w:val="00492B09"/>
    <w:rsid w:val="004A7F24"/>
    <w:rsid w:val="004B3243"/>
    <w:rsid w:val="004B3786"/>
    <w:rsid w:val="004B7135"/>
    <w:rsid w:val="004C425F"/>
    <w:rsid w:val="004D4C60"/>
    <w:rsid w:val="004E0AEF"/>
    <w:rsid w:val="004E159A"/>
    <w:rsid w:val="004E2607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C4B83"/>
    <w:rsid w:val="005D4B37"/>
    <w:rsid w:val="005E3016"/>
    <w:rsid w:val="005E6AB7"/>
    <w:rsid w:val="005F547F"/>
    <w:rsid w:val="0060041D"/>
    <w:rsid w:val="00600E74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A0522"/>
    <w:rsid w:val="006B05D0"/>
    <w:rsid w:val="006B221E"/>
    <w:rsid w:val="006B449F"/>
    <w:rsid w:val="006B4FBE"/>
    <w:rsid w:val="006B5B77"/>
    <w:rsid w:val="006B61EB"/>
    <w:rsid w:val="006B762D"/>
    <w:rsid w:val="006C0221"/>
    <w:rsid w:val="006C2108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8DB"/>
    <w:rsid w:val="007C3C73"/>
    <w:rsid w:val="007D115B"/>
    <w:rsid w:val="007D5EBC"/>
    <w:rsid w:val="007D6F53"/>
    <w:rsid w:val="007E3799"/>
    <w:rsid w:val="007E4CC1"/>
    <w:rsid w:val="007E5386"/>
    <w:rsid w:val="007F4314"/>
    <w:rsid w:val="00801791"/>
    <w:rsid w:val="0080309D"/>
    <w:rsid w:val="008107E5"/>
    <w:rsid w:val="00811406"/>
    <w:rsid w:val="0081306A"/>
    <w:rsid w:val="008148DE"/>
    <w:rsid w:val="008231ED"/>
    <w:rsid w:val="00824BBA"/>
    <w:rsid w:val="00825BFB"/>
    <w:rsid w:val="00826784"/>
    <w:rsid w:val="00836081"/>
    <w:rsid w:val="00836563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2064"/>
    <w:rsid w:val="008B4C57"/>
    <w:rsid w:val="008B50CE"/>
    <w:rsid w:val="008B75F4"/>
    <w:rsid w:val="008C1A7C"/>
    <w:rsid w:val="008C2194"/>
    <w:rsid w:val="008C256F"/>
    <w:rsid w:val="008C4102"/>
    <w:rsid w:val="008C5C7C"/>
    <w:rsid w:val="008D4F6F"/>
    <w:rsid w:val="008E39DA"/>
    <w:rsid w:val="008E5F8D"/>
    <w:rsid w:val="008F5EC3"/>
    <w:rsid w:val="008F5F47"/>
    <w:rsid w:val="008F66B4"/>
    <w:rsid w:val="008F7BA0"/>
    <w:rsid w:val="00912D66"/>
    <w:rsid w:val="009226D8"/>
    <w:rsid w:val="00926432"/>
    <w:rsid w:val="009267E6"/>
    <w:rsid w:val="00932917"/>
    <w:rsid w:val="0093530C"/>
    <w:rsid w:val="00942BEE"/>
    <w:rsid w:val="00947B1B"/>
    <w:rsid w:val="009553D4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C5A33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77655"/>
    <w:rsid w:val="00A81AC0"/>
    <w:rsid w:val="00A84B1A"/>
    <w:rsid w:val="00A86096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D361B"/>
    <w:rsid w:val="00AE08F7"/>
    <w:rsid w:val="00AE6F89"/>
    <w:rsid w:val="00AF33EF"/>
    <w:rsid w:val="00B016D0"/>
    <w:rsid w:val="00B03B47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44496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35CF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011A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0934"/>
    <w:rsid w:val="00D0211F"/>
    <w:rsid w:val="00D03B65"/>
    <w:rsid w:val="00D1144F"/>
    <w:rsid w:val="00D11782"/>
    <w:rsid w:val="00D132AA"/>
    <w:rsid w:val="00D165ED"/>
    <w:rsid w:val="00D171A3"/>
    <w:rsid w:val="00D2374B"/>
    <w:rsid w:val="00D23E01"/>
    <w:rsid w:val="00D62B65"/>
    <w:rsid w:val="00D63014"/>
    <w:rsid w:val="00D71F41"/>
    <w:rsid w:val="00D7386B"/>
    <w:rsid w:val="00D756A4"/>
    <w:rsid w:val="00D81487"/>
    <w:rsid w:val="00D86C1D"/>
    <w:rsid w:val="00D96B2B"/>
    <w:rsid w:val="00DA5785"/>
    <w:rsid w:val="00DC0854"/>
    <w:rsid w:val="00DC6AAF"/>
    <w:rsid w:val="00DD130B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2F9"/>
    <w:rsid w:val="00E13857"/>
    <w:rsid w:val="00E14AA8"/>
    <w:rsid w:val="00E17638"/>
    <w:rsid w:val="00E17AA7"/>
    <w:rsid w:val="00E21AC0"/>
    <w:rsid w:val="00E26504"/>
    <w:rsid w:val="00E374CB"/>
    <w:rsid w:val="00E43A0D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C796A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69E6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u">
    <w:name w:val="titleu"/>
    <w:basedOn w:val="a"/>
    <w:rsid w:val="009553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9C5A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u">
    <w:name w:val="titleu"/>
    <w:basedOn w:val="a"/>
    <w:rsid w:val="009553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9C5A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A1F5-F114-4D0D-800B-09E459E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8</cp:revision>
  <cp:lastPrinted>2019-03-28T12:09:00Z</cp:lastPrinted>
  <dcterms:created xsi:type="dcterms:W3CDTF">2019-03-28T12:09:00Z</dcterms:created>
  <dcterms:modified xsi:type="dcterms:W3CDTF">2019-03-28T12:15:00Z</dcterms:modified>
</cp:coreProperties>
</file>