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74" w:rsidRDefault="00DE7274" w:rsidP="00DE7274">
      <w:pPr>
        <w:shd w:val="clear" w:color="auto" w:fill="FFFFFF"/>
        <w:ind w:right="17" w:firstLine="851"/>
        <w:jc w:val="center"/>
        <w:rPr>
          <w:color w:val="000000"/>
          <w:sz w:val="30"/>
          <w:szCs w:val="30"/>
          <w:lang w:val="ru-RU"/>
        </w:rPr>
      </w:pPr>
      <w:bookmarkStart w:id="0" w:name="_GoBack"/>
      <w:r>
        <w:rPr>
          <w:color w:val="000000"/>
          <w:sz w:val="30"/>
          <w:szCs w:val="30"/>
          <w:lang w:val="ru-RU"/>
        </w:rPr>
        <w:t>Охота на рябчика и куропатку серую.</w:t>
      </w:r>
      <w:bookmarkEnd w:id="0"/>
    </w:p>
    <w:p w:rsidR="00DE7274" w:rsidRDefault="00DE7274" w:rsidP="00DE7274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соответствии с Правилами ведения охотничьего хозяйства и охоты, утверждёнными Указом Президента Республики Беларусь 21 марта 2018 г. № 112, </w:t>
      </w:r>
      <w:r>
        <w:rPr>
          <w:b/>
          <w:color w:val="000000"/>
          <w:sz w:val="30"/>
          <w:szCs w:val="30"/>
          <w:lang w:val="ru-RU"/>
        </w:rPr>
        <w:t>с 5 сентября по 13 декабря в светлое время суток разрешается охота на рябчика и серую куропатку.</w:t>
      </w:r>
      <w:r>
        <w:rPr>
          <w:color w:val="000000"/>
          <w:sz w:val="30"/>
          <w:szCs w:val="30"/>
          <w:lang w:val="ru-RU"/>
        </w:rPr>
        <w:t xml:space="preserve"> </w:t>
      </w:r>
    </w:p>
    <w:p w:rsidR="00DE7274" w:rsidRDefault="00DE7274" w:rsidP="00DE7274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Беларуси </w:t>
      </w:r>
      <w:r>
        <w:rPr>
          <w:b/>
          <w:color w:val="000000"/>
          <w:sz w:val="30"/>
          <w:szCs w:val="30"/>
          <w:lang w:val="ru-RU"/>
        </w:rPr>
        <w:t>серая куропатка</w:t>
      </w:r>
      <w:r>
        <w:rPr>
          <w:color w:val="000000"/>
          <w:sz w:val="30"/>
          <w:szCs w:val="30"/>
          <w:lang w:val="ru-RU"/>
        </w:rPr>
        <w:t xml:space="preserve"> распространена повсеместно, но неравномерно, в зависимости от качества угодий. Численность ее может сильно колебаться по годам в зависимости от погодных условий во время размножения и в период зимовки. </w:t>
      </w:r>
    </w:p>
    <w:p w:rsidR="00DE7274" w:rsidRDefault="00DE7274" w:rsidP="00DE7274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Серая куропатка − житель сухих открытых пространств, в </w:t>
      </w:r>
      <w:proofErr w:type="gramStart"/>
      <w:r>
        <w:rPr>
          <w:color w:val="000000"/>
          <w:sz w:val="30"/>
          <w:szCs w:val="30"/>
          <w:lang w:val="ru-RU"/>
        </w:rPr>
        <w:t>связи</w:t>
      </w:r>
      <w:proofErr w:type="gramEnd"/>
      <w:r>
        <w:rPr>
          <w:color w:val="000000"/>
          <w:sz w:val="30"/>
          <w:szCs w:val="30"/>
          <w:lang w:val="ru-RU"/>
        </w:rPr>
        <w:t xml:space="preserve"> с чем она обитает главным образом в </w:t>
      </w:r>
      <w:proofErr w:type="spellStart"/>
      <w:r>
        <w:rPr>
          <w:color w:val="000000"/>
          <w:sz w:val="30"/>
          <w:szCs w:val="30"/>
          <w:lang w:val="ru-RU"/>
        </w:rPr>
        <w:t>агроландшафте</w:t>
      </w:r>
      <w:proofErr w:type="spellEnd"/>
      <w:r>
        <w:rPr>
          <w:color w:val="000000"/>
          <w:sz w:val="30"/>
          <w:szCs w:val="30"/>
          <w:lang w:val="ru-RU"/>
        </w:rPr>
        <w:t>, а лесистых районов обычно избегает. Излюбленным местообитанием ее являются поля с участками кустарников и островками мелколесья на холмистой местности либо среди осушенных территорий с мелиоративными каналами и лесополосами. Охотно поселяется серая куропатка также на суходольных лугах, иногда на осушенных торфяниках, обширных вырубках и по краю пойм рек. Везде она предпочитает держаться на участках пустошей, зарослей бурьяна, кустарника, по опушкам примыкающего к полям леса, на нераспаханных склонах, межах и по окраинам полей. Обширные поля, занятые монокультурами и лишенные элементарных укрытий для птиц, малопригодны для серой куропатки, ее можно встретить лишь по краям таких массивов. Птица явно тяготеет к культурному ландшафту и довольно обычна в окрестностях деревень, поселков и даже крупных городов. Серая куропатка традиционно считается охотничьим видом.</w:t>
      </w:r>
    </w:p>
    <w:p w:rsidR="00DE7274" w:rsidRDefault="00DE7274" w:rsidP="00DE7274">
      <w:pPr>
        <w:pStyle w:val="newncpi"/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Рябчик</w:t>
      </w:r>
      <w:r>
        <w:rPr>
          <w:sz w:val="30"/>
          <w:szCs w:val="30"/>
        </w:rPr>
        <w:t xml:space="preserve"> довольно распространенный представитель птичьей фауны в Беларуси. Это яркий представитель семейства тетеревиных с относительно небольшой массой тела в 0,3-0,4 кг. Характерным отличительным признаком птицы является ее довольно яркое и пестрое оперение. Самки от самок отличаются небольшим хохолком на голове и черными перьями на горле в окаймлении белого пятна. В основном рябчики обитают в густых лесных массивах. Это могут быть как лиственные, так и смешанные леса. Наиболее избирательны птицы к массивам, в которых есть ручей или небольшая речка. Частыми соседями рябчиков являются тетерев и глухарь. Перечисленные птицы отлично уживаются на одной территории.</w:t>
      </w:r>
    </w:p>
    <w:p w:rsidR="00952F00" w:rsidRDefault="00DE7274" w:rsidP="00DE3DC7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Охота на рябчика и серую куропатку разрешена в светлое время суток, способ охоты ружейный с подхода, из засады. Разрешенные орудия охоты – </w:t>
      </w:r>
      <w:r>
        <w:rPr>
          <w:color w:val="000000"/>
          <w:sz w:val="30"/>
          <w:szCs w:val="30"/>
        </w:rPr>
        <w:t xml:space="preserve">гладкоствольное охотничье оружие с использованием патронов, снаряженных дробью; охотничьи собаки: легавые, спаниели, ретриверы. </w:t>
      </w:r>
      <w:r>
        <w:rPr>
          <w:sz w:val="30"/>
          <w:szCs w:val="30"/>
        </w:rPr>
        <w:t>К добыче разрешены животные любого пола и возраста. Кроме того, охоту на рябчика и куропатку серую можно производить и безружейным способом. В таком случае разрешенным орудием охоты будут являться ловчие птицы.</w:t>
      </w:r>
    </w:p>
    <w:sectPr w:rsidR="00952F00" w:rsidSect="000F04C1">
      <w:headerReference w:type="even" r:id="rId9"/>
      <w:headerReference w:type="default" r:id="rId10"/>
      <w:type w:val="continuous"/>
      <w:pgSz w:w="11909" w:h="16834"/>
      <w:pgMar w:top="1134" w:right="567" w:bottom="0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F6" w:rsidRDefault="006807F6">
      <w:r>
        <w:separator/>
      </w:r>
    </w:p>
  </w:endnote>
  <w:endnote w:type="continuationSeparator" w:id="0">
    <w:p w:rsidR="006807F6" w:rsidRDefault="0068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F6" w:rsidRDefault="006807F6">
      <w:r>
        <w:separator/>
      </w:r>
    </w:p>
  </w:footnote>
  <w:footnote w:type="continuationSeparator" w:id="0">
    <w:p w:rsidR="006807F6" w:rsidRDefault="0068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DE3DC7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07F6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3DC7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A371-964E-4ABE-9DD1-D94A4A17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2020-08-25T04:21:00Z</dcterms:created>
  <dcterms:modified xsi:type="dcterms:W3CDTF">2020-08-25T04:21:00Z</dcterms:modified>
</cp:coreProperties>
</file>