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2D" w:rsidRPr="003E3330" w:rsidRDefault="00EE4A2D" w:rsidP="00EE4A2D">
      <w:pPr>
        <w:tabs>
          <w:tab w:val="left" w:pos="709"/>
          <w:tab w:val="left" w:pos="6804"/>
        </w:tabs>
        <w:rPr>
          <w:sz w:val="18"/>
          <w:szCs w:val="18"/>
        </w:rPr>
      </w:pPr>
      <w:r>
        <w:rPr>
          <w:sz w:val="40"/>
          <w:szCs w:val="40"/>
        </w:rPr>
        <w:t xml:space="preserve">                    </w:t>
      </w:r>
      <w:r w:rsidRPr="004115DF">
        <w:rPr>
          <w:sz w:val="40"/>
          <w:szCs w:val="40"/>
        </w:rPr>
        <w:t>УВАЖАЕМЫЕ ГРАЖДАНЕ!</w:t>
      </w:r>
    </w:p>
    <w:p w:rsidR="00EE4A2D" w:rsidRPr="004115DF" w:rsidRDefault="00EE4A2D" w:rsidP="00EE4A2D">
      <w:pPr>
        <w:autoSpaceDE w:val="0"/>
        <w:autoSpaceDN w:val="0"/>
        <w:adjustRightInd w:val="0"/>
        <w:ind w:firstLine="708"/>
        <w:jc w:val="both"/>
      </w:pPr>
      <w:r w:rsidRPr="004115DF">
        <w:t>Сообщаем</w:t>
      </w:r>
      <w:r>
        <w:t xml:space="preserve"> Вам</w:t>
      </w:r>
      <w:r w:rsidRPr="004115DF">
        <w:t>, что для проведения капитального ремонта и реконструкции жилых помещений, строительства инженерных сетей, возведения хозяйственных помещений и построек</w:t>
      </w:r>
      <w:r>
        <w:t>,</w:t>
      </w:r>
      <w:r w:rsidRPr="004115DF">
        <w:t xml:space="preserve"> повышения уровня благоустройства жилых помещений,</w:t>
      </w:r>
      <w:r>
        <w:t xml:space="preserve"> Вы</w:t>
      </w:r>
      <w:r w:rsidRPr="004115DF">
        <w:t xml:space="preserve"> </w:t>
      </w:r>
      <w:r>
        <w:t xml:space="preserve">вправе воспользоваться льготным кредитом на условиях </w:t>
      </w:r>
      <w:r w:rsidRPr="0012430B">
        <w:rPr>
          <w:sz w:val="29"/>
          <w:szCs w:val="29"/>
        </w:rPr>
        <w:t>Указа Президента Республики Беларусь</w:t>
      </w:r>
      <w:r>
        <w:rPr>
          <w:sz w:val="29"/>
          <w:szCs w:val="29"/>
        </w:rPr>
        <w:t xml:space="preserve"> </w:t>
      </w:r>
      <w:r w:rsidRPr="0012430B">
        <w:rPr>
          <w:sz w:val="29"/>
          <w:szCs w:val="29"/>
        </w:rPr>
        <w:t>от</w:t>
      </w:r>
      <w:r>
        <w:rPr>
          <w:sz w:val="29"/>
          <w:szCs w:val="29"/>
        </w:rPr>
        <w:t xml:space="preserve"> </w:t>
      </w:r>
      <w:r w:rsidRPr="0012430B">
        <w:rPr>
          <w:sz w:val="29"/>
          <w:szCs w:val="29"/>
        </w:rPr>
        <w:t>7</w:t>
      </w:r>
      <w:r>
        <w:rPr>
          <w:sz w:val="29"/>
          <w:szCs w:val="29"/>
        </w:rPr>
        <w:t xml:space="preserve"> </w:t>
      </w:r>
      <w:r w:rsidRPr="0012430B">
        <w:rPr>
          <w:sz w:val="29"/>
          <w:szCs w:val="29"/>
        </w:rPr>
        <w:t xml:space="preserve"> февраля 2006 г. № 75 «О предоставлении гражданам, постоянно проживающим и работающим в населенных пунктах с численностью населения до 20 тыс. человек, льготных кредитов на капитальный ремо</w:t>
      </w:r>
      <w:bookmarkStart w:id="0" w:name="_GoBack"/>
      <w:bookmarkEnd w:id="0"/>
      <w:r w:rsidRPr="0012430B">
        <w:rPr>
          <w:sz w:val="29"/>
          <w:szCs w:val="29"/>
        </w:rPr>
        <w:t>нт и реконструкцию жилых помещений, строительство инженерных сетей, возведение хозя</w:t>
      </w:r>
      <w:r>
        <w:rPr>
          <w:sz w:val="29"/>
          <w:szCs w:val="29"/>
        </w:rPr>
        <w:t>йственных помещений и построек» (далее – Указ № 75).</w:t>
      </w:r>
    </w:p>
    <w:p w:rsidR="00EE4A2D" w:rsidRDefault="00EE4A2D" w:rsidP="00EE4A2D">
      <w:pPr>
        <w:autoSpaceDE w:val="0"/>
        <w:autoSpaceDN w:val="0"/>
        <w:adjustRightInd w:val="0"/>
        <w:ind w:firstLine="540"/>
        <w:jc w:val="both"/>
      </w:pPr>
      <w:r>
        <w:t xml:space="preserve">Основные условия и порядок получения льготного кредита по Указу </w:t>
      </w:r>
      <w:r>
        <w:br/>
        <w:t>№ 75:</w:t>
      </w:r>
    </w:p>
    <w:p w:rsidR="00EE4A2D" w:rsidRDefault="00EE4A2D" w:rsidP="00EE4A2D">
      <w:pPr>
        <w:autoSpaceDE w:val="0"/>
        <w:autoSpaceDN w:val="0"/>
        <w:adjustRightInd w:val="0"/>
        <w:ind w:firstLine="709"/>
        <w:jc w:val="both"/>
      </w:pPr>
      <w:r>
        <w:t xml:space="preserve">воспользоваться льготным кредитом могут </w:t>
      </w:r>
      <w:r w:rsidRPr="004115DF">
        <w:t>граждане, постоянно проживающие и работающие в населенных пунктах с численностью населения до 20 тыс. человек</w:t>
      </w:r>
      <w:r>
        <w:t>, то есть граждане, зарегистрированные по месту жительства в населенных пунктах с численностью населения до 20 тыс. человек и работающие по трудовым договорам в организациях, осуществляющие предпринимательскую деятельность, и т.д.;</w:t>
      </w:r>
    </w:p>
    <w:p w:rsidR="00EE4A2D" w:rsidRDefault="00EE4A2D" w:rsidP="00EE4A2D">
      <w:pPr>
        <w:autoSpaceDE w:val="0"/>
        <w:autoSpaceDN w:val="0"/>
        <w:adjustRightInd w:val="0"/>
        <w:ind w:firstLine="709"/>
        <w:jc w:val="both"/>
      </w:pPr>
      <w:r>
        <w:t>максимальный срок, на который предоставляется льготный кредит, не должен превышать 10 лет. Процентная ставка за пользование таким кредитом - 3 процента годовых;</w:t>
      </w:r>
    </w:p>
    <w:p w:rsidR="00EE4A2D" w:rsidRDefault="00EE4A2D" w:rsidP="00EE4A2D">
      <w:pPr>
        <w:autoSpaceDE w:val="0"/>
        <w:autoSpaceDN w:val="0"/>
        <w:adjustRightInd w:val="0"/>
        <w:ind w:firstLine="709"/>
        <w:jc w:val="both"/>
      </w:pPr>
      <w:r>
        <w:t>для получения льготного кредита по Указу № 75 в первоочередном порядке гражданам необходимо выполнить разработку проектно-сметной документации на</w:t>
      </w:r>
      <w:r w:rsidRPr="000A6464">
        <w:t xml:space="preserve"> </w:t>
      </w:r>
      <w:r>
        <w:t>проведение</w:t>
      </w:r>
      <w:r w:rsidRPr="004115DF">
        <w:t xml:space="preserve"> </w:t>
      </w:r>
      <w:r>
        <w:t>необходимых работ;</w:t>
      </w:r>
    </w:p>
    <w:p w:rsidR="00EE4A2D" w:rsidRDefault="00EE4A2D" w:rsidP="00EE4A2D">
      <w:pPr>
        <w:autoSpaceDE w:val="0"/>
        <w:autoSpaceDN w:val="0"/>
        <w:adjustRightInd w:val="0"/>
        <w:ind w:firstLine="709"/>
        <w:jc w:val="both"/>
      </w:pPr>
      <w:r>
        <w:t>максимальный размер льготного кредита - 90 процентов стоимости затрат, определенных проектно-сметной документацией, но не должен превышать трехсоткратного размера базовой величины, действующей на день включения гражданина в установленном порядке в список для льготного кредитования (в настоящее время – 8 100 руб.);</w:t>
      </w:r>
    </w:p>
    <w:p w:rsidR="00EE4A2D" w:rsidRDefault="00EE4A2D" w:rsidP="00EE4A2D">
      <w:pPr>
        <w:autoSpaceDE w:val="0"/>
        <w:autoSpaceDN w:val="0"/>
        <w:adjustRightInd w:val="0"/>
        <w:ind w:firstLine="709"/>
        <w:jc w:val="both"/>
      </w:pPr>
      <w:r>
        <w:t>граждане включаются в списки на получение льготных кредитов с соблюдением очередности исходя из даты подачи ими заявлений в пределах средств, направляемых на цели льготного кредитования на соответствующий год;</w:t>
      </w:r>
    </w:p>
    <w:p w:rsidR="00EE4A2D" w:rsidRDefault="00EE4A2D" w:rsidP="00EE4A2D">
      <w:pPr>
        <w:autoSpaceDE w:val="0"/>
        <w:autoSpaceDN w:val="0"/>
        <w:adjustRightInd w:val="0"/>
        <w:ind w:firstLine="709"/>
        <w:jc w:val="both"/>
      </w:pPr>
      <w:r>
        <w:t xml:space="preserve">перечень граждан на льготное кредитование подготавливается райисполкомами на основании представленной гражданами проектно-сметной документации на выполнение работ, предусмотренных Указом </w:t>
      </w:r>
      <w:r>
        <w:br/>
        <w:t xml:space="preserve">№ 75. </w:t>
      </w:r>
    </w:p>
    <w:p w:rsidR="00EE4A2D" w:rsidRDefault="00EE4A2D" w:rsidP="00EE4A2D">
      <w:pPr>
        <w:autoSpaceDE w:val="0"/>
        <w:autoSpaceDN w:val="0"/>
        <w:adjustRightInd w:val="0"/>
        <w:ind w:firstLine="540"/>
        <w:jc w:val="both"/>
      </w:pPr>
      <w:r>
        <w:t>кредитные договоры заключаются с гражданами в течение трех месяцев со дня утверждения райисполкомами списков на получение льготных кредитов.</w:t>
      </w:r>
    </w:p>
    <w:p w:rsidR="00EE4A2D" w:rsidRDefault="00EE4A2D" w:rsidP="00EE4A2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Для получения более полной информации по льготному кредитованию, а также по вопросам получения льготного кредита по Указу № 75 Вам необходимо обращаться в райисполком, в </w:t>
      </w:r>
      <w:r>
        <w:t>службу «Одно окно» или</w:t>
      </w:r>
      <w:r>
        <w:t xml:space="preserve"> </w:t>
      </w:r>
      <w:r>
        <w:t>по телефону 801596 20016.</w:t>
      </w:r>
    </w:p>
    <w:p w:rsidR="00EE4A2D" w:rsidRDefault="00EE4A2D" w:rsidP="00EE4A2D">
      <w:pPr>
        <w:autoSpaceDE w:val="0"/>
        <w:autoSpaceDN w:val="0"/>
        <w:adjustRightInd w:val="0"/>
        <w:ind w:firstLine="540"/>
        <w:jc w:val="both"/>
      </w:pPr>
    </w:p>
    <w:p w:rsidR="002568F3" w:rsidRDefault="002568F3"/>
    <w:sectPr w:rsidR="002568F3" w:rsidSect="00EE4A2D">
      <w:pgSz w:w="11906" w:h="16838"/>
      <w:pgMar w:top="851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275"/>
  <w:drawingGridVerticalSpacing w:val="3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2D"/>
    <w:rsid w:val="002568F3"/>
    <w:rsid w:val="005176A2"/>
    <w:rsid w:val="00E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42D3"/>
  <w15:chartTrackingRefBased/>
  <w15:docId w15:val="{D396E5BE-E364-4664-A9C6-77C7A73A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2D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user73_arh1_rik</dc:creator>
  <cp:keywords/>
  <dc:description/>
  <cp:lastModifiedBy>user73_arh1_rik</cp:lastModifiedBy>
  <cp:revision>1</cp:revision>
  <dcterms:created xsi:type="dcterms:W3CDTF">2020-05-06T06:03:00Z</dcterms:created>
  <dcterms:modified xsi:type="dcterms:W3CDTF">2020-05-06T06:05:00Z</dcterms:modified>
</cp:coreProperties>
</file>