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D3" w:rsidRPr="00756DD3" w:rsidRDefault="00756DD3" w:rsidP="00756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DD3">
        <w:rPr>
          <w:rFonts w:ascii="Times New Roman" w:hAnsi="Times New Roman" w:cs="Times New Roman"/>
          <w:sz w:val="28"/>
          <w:szCs w:val="28"/>
        </w:rPr>
        <w:t>Что нужно знать о первоцветах?</w:t>
      </w:r>
    </w:p>
    <w:p w:rsidR="00756DD3" w:rsidRPr="00756DD3" w:rsidRDefault="00756DD3" w:rsidP="00756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DD3">
        <w:rPr>
          <w:rFonts w:ascii="Times New Roman" w:hAnsi="Times New Roman" w:cs="Times New Roman"/>
          <w:sz w:val="28"/>
          <w:szCs w:val="28"/>
        </w:rPr>
        <w:t xml:space="preserve">Первоцветы – это очень уязвимые растения. Они цветут всего несколько недель. Основные процессы, которые обеспечивают их выживание, протекают под землей: в корнях, клубнях и луковицах. За небольшое время растениям требуется накопить питательные вещества, необходимые для следующего года, созревания и рассеивания семян. </w:t>
      </w:r>
      <w:proofErr w:type="gramStart"/>
      <w:r w:rsidRPr="00756DD3">
        <w:rPr>
          <w:rFonts w:ascii="Times New Roman" w:hAnsi="Times New Roman" w:cs="Times New Roman"/>
          <w:sz w:val="28"/>
          <w:szCs w:val="28"/>
        </w:rPr>
        <w:t>Срывая цветы мы не даем</w:t>
      </w:r>
      <w:proofErr w:type="gramEnd"/>
      <w:r w:rsidRPr="00756DD3">
        <w:rPr>
          <w:rFonts w:ascii="Times New Roman" w:hAnsi="Times New Roman" w:cs="Times New Roman"/>
          <w:sz w:val="28"/>
          <w:szCs w:val="28"/>
        </w:rPr>
        <w:t xml:space="preserve"> растению сформировать семена для новых поколений. Кроме того, растение ослабевает и может погибнуть.</w:t>
      </w:r>
    </w:p>
    <w:p w:rsidR="00756DD3" w:rsidRPr="00756DD3" w:rsidRDefault="00756DD3" w:rsidP="00756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DD3">
        <w:rPr>
          <w:rFonts w:ascii="Times New Roman" w:hAnsi="Times New Roman" w:cs="Times New Roman"/>
          <w:sz w:val="28"/>
          <w:szCs w:val="28"/>
        </w:rPr>
        <w:t>В Беларуси произрастает множество первоцветов, среди которых есть виды, которые включены в Красную книгу Республики Беларусь, сбор которых запрещен.</w:t>
      </w:r>
      <w:proofErr w:type="gramEnd"/>
      <w:r w:rsidRPr="00756DD3">
        <w:rPr>
          <w:rFonts w:ascii="Times New Roman" w:hAnsi="Times New Roman" w:cs="Times New Roman"/>
          <w:sz w:val="28"/>
          <w:szCs w:val="28"/>
        </w:rPr>
        <w:t xml:space="preserve"> К этим видам относятся: прострел луговой и раскрытый, фиалка топяная, медуница узколистная, черемша и другие виды редких и находящихся под угрозой исчезновения растений.         </w:t>
      </w:r>
    </w:p>
    <w:p w:rsidR="00756DD3" w:rsidRPr="00756DD3" w:rsidRDefault="00756DD3" w:rsidP="00756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DD3">
        <w:rPr>
          <w:rFonts w:ascii="Times New Roman" w:hAnsi="Times New Roman" w:cs="Times New Roman"/>
          <w:sz w:val="28"/>
          <w:szCs w:val="28"/>
        </w:rPr>
        <w:t>Ежегодный массовый сбор первоцветов в марте-апреле может быть причиной их исчезновения в природе.</w:t>
      </w:r>
    </w:p>
    <w:p w:rsidR="00756DD3" w:rsidRPr="00756DD3" w:rsidRDefault="00756DD3" w:rsidP="00756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DD3">
        <w:rPr>
          <w:rFonts w:ascii="Times New Roman" w:hAnsi="Times New Roman" w:cs="Times New Roman"/>
          <w:sz w:val="28"/>
          <w:szCs w:val="28"/>
        </w:rPr>
        <w:t>Собирая первоцветы, мы губим их, а покупая — поощряем браконьеров. Не стоит рвать весенние цветы на букеты, лучше любоваться ими в природе, сохраняя красоту естественной природы для будущих поколений. Отказ каждого из нас покупать цветы, которые находятся под угрозой исчезновения, даст им шанс цвести каждую весну.</w:t>
      </w:r>
    </w:p>
    <w:p w:rsidR="00756DD3" w:rsidRPr="00756DD3" w:rsidRDefault="00756DD3" w:rsidP="00756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DD3">
        <w:rPr>
          <w:rFonts w:ascii="Times New Roman" w:hAnsi="Times New Roman" w:cs="Times New Roman"/>
          <w:sz w:val="28"/>
          <w:szCs w:val="28"/>
        </w:rPr>
        <w:t>Сорванные растения быстро вянут, а оставшиеся в природе могут долго радовать людей! </w:t>
      </w:r>
    </w:p>
    <w:p w:rsidR="00756DD3" w:rsidRPr="00756DD3" w:rsidRDefault="00756DD3" w:rsidP="00756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DD3">
        <w:rPr>
          <w:rFonts w:ascii="Times New Roman" w:hAnsi="Times New Roman" w:cs="Times New Roman"/>
          <w:sz w:val="28"/>
          <w:szCs w:val="28"/>
        </w:rPr>
        <w:t>Ответственность за нарушение законодательства Республики Беларусь в области охраны и использования дикорастущих растений, относящихся к видам, включенным в Красную книгу Республики Беларусь, мест их произрастания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DD3" w:rsidRPr="00756DD3" w:rsidRDefault="00756DD3" w:rsidP="00756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D3">
        <w:rPr>
          <w:rFonts w:ascii="Times New Roman" w:hAnsi="Times New Roman" w:cs="Times New Roman"/>
          <w:sz w:val="28"/>
          <w:szCs w:val="28"/>
        </w:rPr>
        <w:t> </w:t>
      </w:r>
      <w:r w:rsidRPr="00756D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6DD3">
        <w:rPr>
          <w:rFonts w:ascii="Times New Roman" w:hAnsi="Times New Roman" w:cs="Times New Roman"/>
          <w:sz w:val="28"/>
          <w:szCs w:val="28"/>
        </w:rPr>
        <w:t>В соответствии со статьей 24 Закона Республики Беларусь «О растительном мире» запрещаются самовольные изъятие и пересадка дикорастущих растений, относящихся к видам, включенным в Красную Книгу Республики Беларусь, из среды их произрастания, их незаконный оборот, а также их удаление и совершение иных действий, которые могут привести к их гибели, сокращению численности или нарушению среды их произрастания.</w:t>
      </w:r>
      <w:proofErr w:type="gramEnd"/>
    </w:p>
    <w:p w:rsidR="00756DD3" w:rsidRPr="00756DD3" w:rsidRDefault="00756DD3" w:rsidP="00756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DD3">
        <w:rPr>
          <w:rFonts w:ascii="Times New Roman" w:hAnsi="Times New Roman" w:cs="Times New Roman"/>
          <w:sz w:val="28"/>
          <w:szCs w:val="28"/>
        </w:rPr>
        <w:t>За нарушение требования статьи 24 Закона виновные лица привлекаются к административной ответственности в соответствии со статьей 16.8 Кодекса об административных правонарушениях Республики Беларусь.</w:t>
      </w:r>
    </w:p>
    <w:p w:rsidR="00756DD3" w:rsidRPr="00756DD3" w:rsidRDefault="00756DD3" w:rsidP="00756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DD3">
        <w:rPr>
          <w:rFonts w:ascii="Times New Roman" w:hAnsi="Times New Roman" w:cs="Times New Roman"/>
          <w:sz w:val="28"/>
          <w:szCs w:val="28"/>
        </w:rPr>
        <w:t xml:space="preserve">Часть 1. Самовольное изъятие или уничтожение диких животных, относящихся к видам, включенным в Красную книгу Республики Беларусь, дикорастущих растений, относящихся к видам, включенным в Красную книгу Республики Беларусь, и их частей влекут наложение штрафа в размере от </w:t>
      </w:r>
      <w:proofErr w:type="spellStart"/>
      <w:proofErr w:type="gramStart"/>
      <w:r w:rsidRPr="00756DD3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756DD3">
        <w:rPr>
          <w:rFonts w:ascii="Times New Roman" w:hAnsi="Times New Roman" w:cs="Times New Roman"/>
          <w:sz w:val="28"/>
          <w:szCs w:val="28"/>
        </w:rPr>
        <w:t xml:space="preserve"> 20  до  30 базовых величин с конфискацией орудий и средств или без.</w:t>
      </w:r>
    </w:p>
    <w:p w:rsidR="00756DD3" w:rsidRPr="00756DD3" w:rsidRDefault="00756DD3" w:rsidP="00756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DD3">
        <w:rPr>
          <w:rFonts w:ascii="Times New Roman" w:hAnsi="Times New Roman" w:cs="Times New Roman"/>
          <w:sz w:val="28"/>
          <w:szCs w:val="28"/>
        </w:rPr>
        <w:t>Часть 2. Нарушение иных требований по охране диких животных и дикорастущих растений, относящихся к видам, включенным в Красную книгу Республики Беларусь, или мест их обитания и произрастания -</w:t>
      </w:r>
    </w:p>
    <w:p w:rsidR="007F5218" w:rsidRDefault="00756DD3" w:rsidP="00756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D3">
        <w:rPr>
          <w:rFonts w:ascii="Times New Roman" w:hAnsi="Times New Roman" w:cs="Times New Roman"/>
          <w:sz w:val="28"/>
          <w:szCs w:val="28"/>
        </w:rPr>
        <w:t xml:space="preserve">влекут наложение штрафа в размере от десяти до тридцати базовых величин. </w:t>
      </w:r>
    </w:p>
    <w:p w:rsidR="00756DD3" w:rsidRDefault="00756DD3" w:rsidP="00756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DD3" w:rsidRPr="00756DD3" w:rsidRDefault="00756DD3" w:rsidP="00756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райинспекции                                                          </w:t>
      </w:r>
      <w:r w:rsidR="0006365E">
        <w:rPr>
          <w:rFonts w:ascii="Times New Roman" w:hAnsi="Times New Roman" w:cs="Times New Roman"/>
          <w:sz w:val="28"/>
          <w:szCs w:val="28"/>
        </w:rPr>
        <w:t>В.А. Левкович</w:t>
      </w:r>
    </w:p>
    <w:sectPr w:rsidR="00756DD3" w:rsidRPr="00756DD3" w:rsidSect="00756D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56DD3"/>
    <w:rsid w:val="0006365E"/>
    <w:rsid w:val="00756DD3"/>
    <w:rsid w:val="007F5218"/>
    <w:rsid w:val="00A012D3"/>
    <w:rsid w:val="00E2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2021-03-02T06:15:00Z</cp:lastPrinted>
  <dcterms:created xsi:type="dcterms:W3CDTF">2021-03-02T06:03:00Z</dcterms:created>
  <dcterms:modified xsi:type="dcterms:W3CDTF">2021-03-02T09:51:00Z</dcterms:modified>
</cp:coreProperties>
</file>